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90" w:rsidRPr="007413B6" w:rsidRDefault="007413B6" w:rsidP="007413B6">
      <w:pPr>
        <w:spacing w:line="276" w:lineRule="auto"/>
      </w:pPr>
      <w:r w:rsidRPr="007413B6">
        <w:t>Benvolgut director /Benvolguda directora</w:t>
      </w:r>
    </w:p>
    <w:p w:rsidR="007413B6" w:rsidRPr="007413B6" w:rsidRDefault="007413B6" w:rsidP="007413B6">
      <w:pPr>
        <w:spacing w:line="276" w:lineRule="auto"/>
      </w:pPr>
    </w:p>
    <w:p w:rsidR="007413B6" w:rsidRDefault="007413B6" w:rsidP="007413B6">
      <w:pPr>
        <w:spacing w:line="276" w:lineRule="auto"/>
      </w:pPr>
      <w:r w:rsidRPr="007413B6">
        <w:t xml:space="preserve">Us </w:t>
      </w:r>
      <w:proofErr w:type="spellStart"/>
      <w:r w:rsidRPr="007413B6">
        <w:t>informam</w:t>
      </w:r>
      <w:proofErr w:type="spellEnd"/>
      <w:r w:rsidR="00484C07">
        <w:t xml:space="preserve"> que està obert el  termini perquè els centres educatius puguin </w:t>
      </w:r>
      <w:r w:rsidRPr="007413B6">
        <w:t>sol·licitar</w:t>
      </w:r>
      <w:r>
        <w:t xml:space="preserve"> el dis</w:t>
      </w:r>
      <w:r w:rsidRPr="007413B6">
        <w:t>tintiu de qualitat “Segell de Vida Saludable” del Ministeri d’Educació, Cultura i Esport.</w:t>
      </w:r>
    </w:p>
    <w:p w:rsidR="007413B6" w:rsidRPr="007413B6" w:rsidRDefault="007413B6" w:rsidP="007413B6">
      <w:pPr>
        <w:spacing w:line="276" w:lineRule="auto"/>
      </w:pPr>
    </w:p>
    <w:p w:rsidR="007413B6" w:rsidRDefault="007413B6" w:rsidP="007413B6">
      <w:pPr>
        <w:spacing w:line="276" w:lineRule="auto"/>
      </w:pPr>
      <w:r w:rsidRPr="007413B6">
        <w:t xml:space="preserve">El termini de </w:t>
      </w:r>
      <w:r>
        <w:t>presentació</w:t>
      </w:r>
      <w:r w:rsidRPr="007413B6">
        <w:t xml:space="preserve"> de sol·licituds és el </w:t>
      </w:r>
      <w:r w:rsidRPr="007413B6">
        <w:rPr>
          <w:b/>
        </w:rPr>
        <w:t>28 de febrer de 2018</w:t>
      </w:r>
      <w:r w:rsidRPr="007413B6">
        <w:t>.</w:t>
      </w:r>
    </w:p>
    <w:p w:rsidR="007413B6" w:rsidRDefault="007413B6" w:rsidP="007413B6">
      <w:pPr>
        <w:spacing w:line="276" w:lineRule="auto"/>
      </w:pPr>
    </w:p>
    <w:p w:rsidR="00484C07" w:rsidRDefault="007413B6" w:rsidP="007413B6">
      <w:pPr>
        <w:spacing w:line="276" w:lineRule="auto"/>
      </w:pPr>
      <w:r>
        <w:t>Els centres docents que desit</w:t>
      </w:r>
      <w:r w:rsidR="00135AB4">
        <w:t>gin</w:t>
      </w:r>
      <w:r>
        <w:t xml:space="preserve"> sol·licitar el distintiu de Qualitat “Segell de Vida Saludable” h</w:t>
      </w:r>
      <w:r w:rsidR="00135AB4">
        <w:t>an</w:t>
      </w:r>
      <w:r>
        <w:t xml:space="preserve"> d’enviar un escrit al Servei d’Innovació Educativa sol·licitant l’informe favorable del Departament competent en matèria d’Educació per participar en l’acreditació del distintiu de qualitat “Segell de Vida Saludable” del MECD (Annex1). </w:t>
      </w:r>
    </w:p>
    <w:p w:rsidR="007413B6" w:rsidRDefault="007413B6" w:rsidP="007413B6">
      <w:pPr>
        <w:spacing w:line="276" w:lineRule="auto"/>
      </w:pPr>
      <w:r>
        <w:t>Aquesta sol·licitud s’ha d’acompa</w:t>
      </w:r>
      <w:r w:rsidR="00135AB4">
        <w:t>nyar de la còpia de la Memòria t</w:t>
      </w:r>
      <w:r>
        <w:t xml:space="preserve">ècnica que descriu el </w:t>
      </w:r>
      <w:r w:rsidR="0092481E">
        <w:t xml:space="preserve"> punt 2.1 de la Resolució de 14 de desembre de 2017. </w:t>
      </w:r>
    </w:p>
    <w:p w:rsidR="00484C07" w:rsidRDefault="00484C07" w:rsidP="007413B6">
      <w:pPr>
        <w:spacing w:line="276" w:lineRule="auto"/>
      </w:pPr>
      <w:r>
        <w:fldChar w:fldCharType="begin"/>
      </w:r>
      <w:r>
        <w:instrText xml:space="preserve"> HYPERLINK "https://www.boe.es/diario_boe/txt.php?id=BOE-A-2017-15093" </w:instrText>
      </w:r>
      <w:r>
        <w:fldChar w:fldCharType="separate"/>
      </w:r>
      <w:r w:rsidRPr="00484C07">
        <w:rPr>
          <w:rStyle w:val="Hipervnculo"/>
        </w:rPr>
        <w:t>https://www.boe.es/diario</w:t>
      </w:r>
      <w:r w:rsidRPr="00484C07">
        <w:rPr>
          <w:rStyle w:val="Hipervnculo"/>
        </w:rPr>
        <w:t>_</w:t>
      </w:r>
      <w:r w:rsidRPr="00484C07">
        <w:rPr>
          <w:rStyle w:val="Hipervnculo"/>
        </w:rPr>
        <w:t>boe/txt.php?id</w:t>
      </w:r>
      <w:r w:rsidRPr="00484C07">
        <w:rPr>
          <w:rStyle w:val="Hipervnculo"/>
        </w:rPr>
        <w:t>=</w:t>
      </w:r>
      <w:r w:rsidRPr="00484C07">
        <w:rPr>
          <w:rStyle w:val="Hipervnculo"/>
        </w:rPr>
        <w:t>BOE-A-2017-15093</w:t>
      </w:r>
      <w:r>
        <w:fldChar w:fldCharType="end"/>
      </w:r>
    </w:p>
    <w:p w:rsidR="00484C07" w:rsidRDefault="00484C07" w:rsidP="007413B6">
      <w:pPr>
        <w:spacing w:line="276" w:lineRule="auto"/>
      </w:pPr>
    </w:p>
    <w:p w:rsidR="00135AB4" w:rsidRPr="00135AB4" w:rsidRDefault="00135AB4" w:rsidP="007413B6">
      <w:pPr>
        <w:spacing w:line="276" w:lineRule="auto"/>
        <w:rPr>
          <w:rFonts w:cs="Noto Sans"/>
        </w:rPr>
      </w:pPr>
      <w:r w:rsidRPr="00135AB4">
        <w:rPr>
          <w:rFonts w:cs="Noto Sans"/>
        </w:rPr>
        <w:t>La sol·licitud i la Memòria tècnica s’</w:t>
      </w:r>
      <w:r>
        <w:rPr>
          <w:rFonts w:cs="Noto Sans"/>
        </w:rPr>
        <w:t xml:space="preserve">han de presentar a la </w:t>
      </w:r>
      <w:r w:rsidRPr="00135AB4">
        <w:rPr>
          <w:rFonts w:cs="Noto Sans"/>
        </w:rPr>
        <w:t>adreça</w:t>
      </w:r>
      <w:r>
        <w:rPr>
          <w:rFonts w:cs="Noto Sans"/>
        </w:rPr>
        <w:t xml:space="preserve"> següent</w:t>
      </w:r>
      <w:r w:rsidRPr="00135AB4">
        <w:rPr>
          <w:rFonts w:cs="Noto Sans"/>
        </w:rPr>
        <w:t xml:space="preserve"> de correu electrònic: </w:t>
      </w:r>
      <w:r>
        <w:rPr>
          <w:rFonts w:cs="Noto Sans"/>
        </w:rPr>
        <w:t>sie@dgice.caib.es</w:t>
      </w:r>
    </w:p>
    <w:p w:rsidR="00135AB4" w:rsidRDefault="00135AB4" w:rsidP="007413B6">
      <w:pPr>
        <w:spacing w:line="276" w:lineRule="auto"/>
        <w:rPr>
          <w:rFonts w:ascii="Verdana" w:hAnsi="Verdana"/>
          <w:sz w:val="20"/>
          <w:szCs w:val="20"/>
        </w:rPr>
      </w:pPr>
    </w:p>
    <w:p w:rsidR="00135AB4" w:rsidRDefault="00135AB4" w:rsidP="007413B6">
      <w:pPr>
        <w:spacing w:line="276" w:lineRule="auto"/>
        <w:rPr>
          <w:rFonts w:ascii="Verdana" w:hAnsi="Verdana"/>
          <w:sz w:val="20"/>
          <w:szCs w:val="20"/>
        </w:rPr>
      </w:pPr>
    </w:p>
    <w:p w:rsidR="007413B6" w:rsidRDefault="00135AB4" w:rsidP="007413B6">
      <w:pPr>
        <w:spacing w:line="276" w:lineRule="auto"/>
        <w:rPr>
          <w:rFonts w:ascii="Verdana" w:hAnsi="Verdana"/>
          <w:sz w:val="20"/>
          <w:szCs w:val="20"/>
        </w:rPr>
      </w:pPr>
      <w:r>
        <w:rPr>
          <w:rFonts w:ascii="Verdana" w:hAnsi="Verdana"/>
          <w:sz w:val="20"/>
          <w:szCs w:val="20"/>
        </w:rPr>
        <w:t>Servei d'Innovació Educativa</w:t>
      </w:r>
      <w:r>
        <w:rPr>
          <w:rFonts w:ascii="Verdana" w:hAnsi="Verdana"/>
          <w:sz w:val="20"/>
          <w:szCs w:val="20"/>
        </w:rPr>
        <w:br/>
        <w:t>Direcció General d'Innovació i Comunicat Educativa</w:t>
      </w:r>
      <w:r>
        <w:rPr>
          <w:rFonts w:ascii="Verdana" w:hAnsi="Verdana"/>
          <w:sz w:val="20"/>
          <w:szCs w:val="20"/>
        </w:rPr>
        <w:br/>
        <w:t>Conselleria d'Educació i Universitat</w:t>
      </w:r>
      <w:r>
        <w:rPr>
          <w:rFonts w:ascii="Verdana" w:hAnsi="Verdana"/>
          <w:sz w:val="20"/>
          <w:szCs w:val="20"/>
        </w:rPr>
        <w:br/>
        <w:t xml:space="preserve">C/ Ter, 16, 2a planta - 07009 Palma </w:t>
      </w:r>
      <w:r>
        <w:rPr>
          <w:rFonts w:ascii="Verdana" w:hAnsi="Verdana"/>
          <w:sz w:val="20"/>
          <w:szCs w:val="20"/>
        </w:rPr>
        <w:br/>
        <w:t>Tel. 971 17 77 81 / Fax 971 17 68 88</w:t>
      </w:r>
      <w:r>
        <w:rPr>
          <w:rFonts w:ascii="Verdana" w:hAnsi="Verdana"/>
          <w:sz w:val="20"/>
          <w:szCs w:val="20"/>
        </w:rPr>
        <w:br/>
        <w:t xml:space="preserve">Adreça electrònica: sie@dgice.caib.es </w:t>
      </w:r>
      <w:r>
        <w:rPr>
          <w:rFonts w:ascii="Verdana" w:hAnsi="Verdana"/>
          <w:sz w:val="20"/>
          <w:szCs w:val="20"/>
        </w:rPr>
        <w:br/>
        <w:t xml:space="preserve">Web: </w:t>
      </w:r>
      <w:hyperlink r:id="rId7" w:tgtFrame="blank" w:history="1">
        <w:r>
          <w:rPr>
            <w:rStyle w:val="Hipervnculo"/>
            <w:rFonts w:ascii="Verdana" w:hAnsi="Verdana"/>
            <w:sz w:val="20"/>
            <w:szCs w:val="20"/>
          </w:rPr>
          <w:t>http://tn.caib.es/SIE</w:t>
        </w:r>
      </w:hyperlink>
    </w:p>
    <w:p w:rsidR="00135AB4" w:rsidRDefault="00135AB4" w:rsidP="007413B6">
      <w:pPr>
        <w:spacing w:line="276" w:lineRule="auto"/>
        <w:rPr>
          <w:rFonts w:ascii="Verdana" w:hAnsi="Verdana"/>
          <w:sz w:val="20"/>
          <w:szCs w:val="20"/>
        </w:rPr>
      </w:pPr>
    </w:p>
    <w:p w:rsidR="00135AB4" w:rsidRDefault="00135AB4" w:rsidP="007413B6">
      <w:pPr>
        <w:spacing w:line="276" w:lineRule="auto"/>
        <w:rPr>
          <w:rFonts w:ascii="Verdana" w:hAnsi="Verdana"/>
          <w:sz w:val="20"/>
          <w:szCs w:val="20"/>
        </w:rPr>
      </w:pPr>
    </w:p>
    <w:p w:rsidR="00135AB4" w:rsidRDefault="00135AB4" w:rsidP="007413B6">
      <w:pPr>
        <w:spacing w:line="276" w:lineRule="auto"/>
        <w:rPr>
          <w:rFonts w:ascii="Verdana" w:hAnsi="Verdana"/>
          <w:sz w:val="20"/>
          <w:szCs w:val="20"/>
        </w:rPr>
      </w:pPr>
    </w:p>
    <w:p w:rsidR="00135AB4" w:rsidRDefault="00135AB4" w:rsidP="007413B6">
      <w:pPr>
        <w:spacing w:line="276" w:lineRule="auto"/>
        <w:rPr>
          <w:rFonts w:ascii="Verdana" w:hAnsi="Verdana"/>
          <w:sz w:val="20"/>
          <w:szCs w:val="20"/>
        </w:rPr>
      </w:pPr>
    </w:p>
    <w:p w:rsidR="00135AB4" w:rsidRDefault="00135AB4" w:rsidP="007413B6">
      <w:pPr>
        <w:spacing w:line="276" w:lineRule="auto"/>
        <w:rPr>
          <w:rFonts w:ascii="Verdana" w:hAnsi="Verdana"/>
          <w:sz w:val="20"/>
          <w:szCs w:val="20"/>
        </w:rPr>
      </w:pPr>
    </w:p>
    <w:p w:rsidR="00135AB4" w:rsidRDefault="00135AB4" w:rsidP="007413B6">
      <w:pPr>
        <w:spacing w:line="276" w:lineRule="auto"/>
        <w:rPr>
          <w:rFonts w:ascii="Verdana" w:hAnsi="Verdana"/>
          <w:sz w:val="20"/>
          <w:szCs w:val="20"/>
        </w:rPr>
      </w:pPr>
    </w:p>
    <w:p w:rsidR="00135AB4" w:rsidRDefault="00135AB4" w:rsidP="007413B6">
      <w:pPr>
        <w:spacing w:line="276" w:lineRule="auto"/>
        <w:rPr>
          <w:rFonts w:ascii="Verdana" w:hAnsi="Verdana"/>
          <w:sz w:val="20"/>
          <w:szCs w:val="20"/>
        </w:rPr>
      </w:pPr>
    </w:p>
    <w:p w:rsidR="00135AB4" w:rsidRPr="00772800" w:rsidRDefault="00135AB4" w:rsidP="00135AB4">
      <w:pPr>
        <w:pStyle w:val="Textoindependiente"/>
        <w:jc w:val="center"/>
        <w:rPr>
          <w:rFonts w:ascii="Noto Sans" w:hAnsi="Noto Sans" w:cs="Noto Sans"/>
          <w:b/>
          <w:sz w:val="22"/>
          <w:szCs w:val="22"/>
        </w:rPr>
      </w:pPr>
      <w:r w:rsidRPr="00772800">
        <w:rPr>
          <w:rFonts w:ascii="Noto Sans" w:hAnsi="Noto Sans" w:cs="Noto Sans"/>
          <w:b/>
          <w:sz w:val="22"/>
          <w:szCs w:val="22"/>
        </w:rPr>
        <w:t>ANNEX 1</w:t>
      </w:r>
    </w:p>
    <w:p w:rsidR="00135AB4" w:rsidRPr="00772800" w:rsidRDefault="00135AB4" w:rsidP="00135AB4">
      <w:pPr>
        <w:pStyle w:val="Textoindependiente"/>
        <w:jc w:val="center"/>
        <w:rPr>
          <w:rFonts w:ascii="Noto Sans" w:hAnsi="Noto Sans" w:cs="Noto Sans"/>
          <w:b/>
          <w:sz w:val="22"/>
          <w:szCs w:val="22"/>
        </w:rPr>
      </w:pPr>
      <w:r w:rsidRPr="00772800">
        <w:rPr>
          <w:rFonts w:ascii="Noto Sans" w:hAnsi="Noto Sans" w:cs="Noto Sans"/>
          <w:b/>
          <w:sz w:val="22"/>
          <w:szCs w:val="22"/>
        </w:rPr>
        <w:t>Sol·licitud de l’informe per a la concessió del distintiu de qualitat Segell Vida</w:t>
      </w:r>
      <w:r w:rsidRPr="00772800">
        <w:rPr>
          <w:rFonts w:ascii="Noto Sans" w:hAnsi="Noto Sans" w:cs="Noto Sans"/>
          <w:sz w:val="22"/>
          <w:szCs w:val="22"/>
        </w:rPr>
        <w:t xml:space="preserve"> </w:t>
      </w:r>
      <w:r w:rsidRPr="00772800">
        <w:rPr>
          <w:rFonts w:ascii="Noto Sans" w:hAnsi="Noto Sans" w:cs="Noto Sans"/>
          <w:b/>
          <w:sz w:val="22"/>
          <w:szCs w:val="22"/>
        </w:rPr>
        <w:t>Saludable</w:t>
      </w:r>
    </w:p>
    <w:p w:rsidR="00135AB4" w:rsidRPr="00772800" w:rsidRDefault="00135AB4" w:rsidP="00135AB4">
      <w:pPr>
        <w:jc w:val="both"/>
        <w:rPr>
          <w:rFonts w:cs="Noto Sans"/>
          <w:sz w:val="8"/>
          <w:szCs w:val="8"/>
        </w:rPr>
      </w:pPr>
    </w:p>
    <w:p w:rsidR="00135AB4" w:rsidRPr="00772800" w:rsidRDefault="00135AB4" w:rsidP="00135AB4">
      <w:pPr>
        <w:jc w:val="both"/>
        <w:rPr>
          <w:rFonts w:cs="Noto Sans"/>
        </w:rPr>
      </w:pPr>
      <w:r w:rsidRPr="00772800">
        <w:rPr>
          <w:rFonts w:cs="Noto Sans"/>
        </w:rPr>
        <w:t>DADES DEL CENTRE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843"/>
        <w:gridCol w:w="639"/>
        <w:gridCol w:w="2054"/>
        <w:gridCol w:w="2127"/>
      </w:tblGrid>
      <w:tr w:rsidR="00135AB4" w:rsidRPr="00772800" w:rsidTr="009935F8">
        <w:trPr>
          <w:cantSplit/>
          <w:trHeight w:val="340"/>
        </w:trPr>
        <w:tc>
          <w:tcPr>
            <w:tcW w:w="8931" w:type="dxa"/>
            <w:gridSpan w:val="5"/>
            <w:tcBorders>
              <w:top w:val="single" w:sz="4" w:space="0" w:color="auto"/>
              <w:left w:val="single" w:sz="4" w:space="0" w:color="auto"/>
              <w:bottom w:val="single" w:sz="4" w:space="0" w:color="auto"/>
              <w:right w:val="single" w:sz="4" w:space="0" w:color="auto"/>
            </w:tcBorders>
            <w:vAlign w:val="center"/>
          </w:tcPr>
          <w:p w:rsidR="00135AB4" w:rsidRPr="00772800" w:rsidRDefault="00135AB4" w:rsidP="009935F8">
            <w:pPr>
              <w:pStyle w:val="Ttulo1"/>
              <w:jc w:val="both"/>
              <w:rPr>
                <w:rFonts w:ascii="Noto Sans" w:hAnsi="Noto Sans" w:cs="Noto Sans"/>
                <w:b w:val="0"/>
                <w:sz w:val="22"/>
                <w:szCs w:val="22"/>
              </w:rPr>
            </w:pPr>
            <w:r w:rsidRPr="00772800">
              <w:rPr>
                <w:rFonts w:ascii="Noto Sans" w:hAnsi="Noto Sans" w:cs="Noto Sans"/>
                <w:b w:val="0"/>
                <w:sz w:val="22"/>
                <w:szCs w:val="22"/>
              </w:rPr>
              <w:t>Nom i llinatges del director /directora:</w:t>
            </w:r>
          </w:p>
        </w:tc>
      </w:tr>
      <w:tr w:rsidR="00135AB4" w:rsidRPr="00772800" w:rsidTr="009935F8">
        <w:trPr>
          <w:cantSplit/>
          <w:trHeight w:val="340"/>
        </w:trPr>
        <w:tc>
          <w:tcPr>
            <w:tcW w:w="4750" w:type="dxa"/>
            <w:gridSpan w:val="3"/>
            <w:tcBorders>
              <w:top w:val="single" w:sz="4" w:space="0" w:color="auto"/>
              <w:left w:val="single" w:sz="4" w:space="0" w:color="auto"/>
              <w:bottom w:val="single" w:sz="4" w:space="0" w:color="auto"/>
              <w:right w:val="single" w:sz="4" w:space="0" w:color="auto"/>
            </w:tcBorders>
            <w:vAlign w:val="center"/>
          </w:tcPr>
          <w:p w:rsidR="00135AB4" w:rsidRPr="00772800" w:rsidRDefault="00135AB4" w:rsidP="009935F8">
            <w:pPr>
              <w:pStyle w:val="Ttulo1"/>
              <w:jc w:val="both"/>
              <w:rPr>
                <w:rFonts w:ascii="Noto Sans" w:hAnsi="Noto Sans" w:cs="Noto Sans"/>
                <w:b w:val="0"/>
                <w:sz w:val="22"/>
                <w:szCs w:val="22"/>
              </w:rPr>
            </w:pPr>
            <w:r w:rsidRPr="00772800">
              <w:rPr>
                <w:rFonts w:ascii="Noto Sans" w:hAnsi="Noto Sans" w:cs="Noto Sans"/>
                <w:b w:val="0"/>
                <w:sz w:val="22"/>
                <w:szCs w:val="22"/>
              </w:rPr>
              <w:t>Nom del centre:</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135AB4" w:rsidRPr="00772800" w:rsidRDefault="00135AB4" w:rsidP="009935F8">
            <w:pPr>
              <w:pStyle w:val="Ttulo1"/>
              <w:jc w:val="both"/>
              <w:rPr>
                <w:rFonts w:ascii="Noto Sans" w:hAnsi="Noto Sans" w:cs="Noto Sans"/>
                <w:b w:val="0"/>
                <w:sz w:val="22"/>
                <w:szCs w:val="22"/>
              </w:rPr>
            </w:pPr>
            <w:r w:rsidRPr="00772800">
              <w:rPr>
                <w:rFonts w:ascii="Noto Sans" w:hAnsi="Noto Sans" w:cs="Noto Sans"/>
                <w:b w:val="0"/>
                <w:sz w:val="22"/>
                <w:szCs w:val="22"/>
              </w:rPr>
              <w:t>Codi del centre:</w:t>
            </w:r>
          </w:p>
        </w:tc>
      </w:tr>
      <w:tr w:rsidR="00135AB4" w:rsidRPr="00772800" w:rsidTr="009935F8">
        <w:trPr>
          <w:cantSplit/>
          <w:trHeight w:val="340"/>
        </w:trPr>
        <w:tc>
          <w:tcPr>
            <w:tcW w:w="8931" w:type="dxa"/>
            <w:gridSpan w:val="5"/>
            <w:tcBorders>
              <w:top w:val="single" w:sz="4" w:space="0" w:color="auto"/>
              <w:left w:val="single" w:sz="4" w:space="0" w:color="auto"/>
              <w:bottom w:val="single" w:sz="4" w:space="0" w:color="auto"/>
              <w:right w:val="single" w:sz="4" w:space="0" w:color="auto"/>
            </w:tcBorders>
            <w:vAlign w:val="center"/>
          </w:tcPr>
          <w:p w:rsidR="00135AB4" w:rsidRPr="00772800" w:rsidRDefault="00135AB4" w:rsidP="009935F8">
            <w:pPr>
              <w:pStyle w:val="Encabezado"/>
              <w:tabs>
                <w:tab w:val="left" w:pos="708"/>
              </w:tabs>
              <w:jc w:val="both"/>
              <w:rPr>
                <w:rFonts w:cs="Noto Sans"/>
              </w:rPr>
            </w:pPr>
            <w:r w:rsidRPr="00772800">
              <w:rPr>
                <w:rFonts w:cs="Noto Sans"/>
              </w:rPr>
              <w:t xml:space="preserve">Adreça: </w:t>
            </w:r>
          </w:p>
        </w:tc>
      </w:tr>
      <w:tr w:rsidR="00135AB4" w:rsidRPr="00772800" w:rsidTr="009935F8">
        <w:trPr>
          <w:cantSplit/>
          <w:trHeight w:val="340"/>
        </w:trPr>
        <w:tc>
          <w:tcPr>
            <w:tcW w:w="6804" w:type="dxa"/>
            <w:gridSpan w:val="4"/>
            <w:tcBorders>
              <w:top w:val="single" w:sz="4" w:space="0" w:color="auto"/>
              <w:left w:val="single" w:sz="4" w:space="0" w:color="auto"/>
              <w:bottom w:val="single" w:sz="4" w:space="0" w:color="auto"/>
              <w:right w:val="single" w:sz="4" w:space="0" w:color="auto"/>
            </w:tcBorders>
            <w:vAlign w:val="center"/>
          </w:tcPr>
          <w:p w:rsidR="00135AB4" w:rsidRPr="00772800" w:rsidRDefault="00135AB4" w:rsidP="009935F8">
            <w:pPr>
              <w:pStyle w:val="Encabezado"/>
              <w:tabs>
                <w:tab w:val="left" w:pos="708"/>
              </w:tabs>
              <w:jc w:val="both"/>
              <w:rPr>
                <w:rFonts w:cs="Noto Sans"/>
              </w:rPr>
            </w:pPr>
            <w:r w:rsidRPr="00772800">
              <w:rPr>
                <w:rFonts w:cs="Noto Sans"/>
              </w:rPr>
              <w:t>Localitat:</w:t>
            </w:r>
          </w:p>
        </w:tc>
        <w:tc>
          <w:tcPr>
            <w:tcW w:w="2127" w:type="dxa"/>
            <w:tcBorders>
              <w:top w:val="single" w:sz="4" w:space="0" w:color="auto"/>
              <w:left w:val="single" w:sz="4" w:space="0" w:color="auto"/>
              <w:bottom w:val="single" w:sz="4" w:space="0" w:color="auto"/>
              <w:right w:val="single" w:sz="4" w:space="0" w:color="auto"/>
            </w:tcBorders>
            <w:vAlign w:val="center"/>
          </w:tcPr>
          <w:p w:rsidR="00135AB4" w:rsidRPr="00772800" w:rsidRDefault="00135AB4" w:rsidP="009935F8">
            <w:pPr>
              <w:pStyle w:val="Encabezado"/>
              <w:tabs>
                <w:tab w:val="left" w:pos="708"/>
              </w:tabs>
              <w:jc w:val="both"/>
              <w:rPr>
                <w:rFonts w:cs="Noto Sans"/>
              </w:rPr>
            </w:pPr>
            <w:r w:rsidRPr="00772800">
              <w:rPr>
                <w:rFonts w:cs="Noto Sans"/>
              </w:rPr>
              <w:t>Codi postal:</w:t>
            </w:r>
          </w:p>
        </w:tc>
      </w:tr>
      <w:tr w:rsidR="00135AB4" w:rsidRPr="00772800" w:rsidTr="009935F8">
        <w:trPr>
          <w:cantSplit/>
          <w:trHeight w:val="340"/>
        </w:trPr>
        <w:tc>
          <w:tcPr>
            <w:tcW w:w="2268" w:type="dxa"/>
            <w:tcBorders>
              <w:top w:val="single" w:sz="4" w:space="0" w:color="auto"/>
              <w:left w:val="single" w:sz="4" w:space="0" w:color="auto"/>
              <w:bottom w:val="single" w:sz="4" w:space="0" w:color="auto"/>
              <w:right w:val="single" w:sz="4" w:space="0" w:color="auto"/>
            </w:tcBorders>
            <w:vAlign w:val="center"/>
          </w:tcPr>
          <w:p w:rsidR="00135AB4" w:rsidRPr="00772800" w:rsidRDefault="00135AB4" w:rsidP="009935F8">
            <w:pPr>
              <w:pStyle w:val="Encabezado"/>
              <w:tabs>
                <w:tab w:val="left" w:pos="708"/>
              </w:tabs>
              <w:jc w:val="both"/>
              <w:rPr>
                <w:rFonts w:cs="Noto Sans"/>
              </w:rPr>
            </w:pPr>
            <w:r w:rsidRPr="00772800">
              <w:rPr>
                <w:rFonts w:cs="Noto Sans"/>
              </w:rPr>
              <w:t>Telèfon:</w:t>
            </w:r>
          </w:p>
        </w:tc>
        <w:tc>
          <w:tcPr>
            <w:tcW w:w="1843" w:type="dxa"/>
            <w:tcBorders>
              <w:top w:val="single" w:sz="4" w:space="0" w:color="auto"/>
              <w:left w:val="single" w:sz="4" w:space="0" w:color="auto"/>
              <w:bottom w:val="single" w:sz="4" w:space="0" w:color="auto"/>
              <w:right w:val="single" w:sz="4" w:space="0" w:color="auto"/>
            </w:tcBorders>
            <w:vAlign w:val="center"/>
          </w:tcPr>
          <w:p w:rsidR="00135AB4" w:rsidRPr="00772800" w:rsidRDefault="00135AB4" w:rsidP="009935F8">
            <w:pPr>
              <w:pStyle w:val="Encabezado"/>
              <w:tabs>
                <w:tab w:val="left" w:pos="708"/>
              </w:tabs>
              <w:jc w:val="both"/>
              <w:rPr>
                <w:rFonts w:cs="Noto Sans"/>
              </w:rPr>
            </w:pPr>
            <w:r w:rsidRPr="00772800">
              <w:rPr>
                <w:rFonts w:cs="Noto Sans"/>
              </w:rPr>
              <w:t>Fax:</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135AB4" w:rsidRPr="00772800" w:rsidRDefault="00135AB4" w:rsidP="009935F8">
            <w:pPr>
              <w:pStyle w:val="Encabezado"/>
              <w:tabs>
                <w:tab w:val="left" w:pos="708"/>
              </w:tabs>
              <w:jc w:val="both"/>
              <w:rPr>
                <w:rFonts w:cs="Noto Sans"/>
              </w:rPr>
            </w:pPr>
            <w:r w:rsidRPr="00772800">
              <w:rPr>
                <w:rFonts w:cs="Noto Sans"/>
              </w:rPr>
              <w:t>Adreça electrònica:</w:t>
            </w:r>
          </w:p>
        </w:tc>
      </w:tr>
    </w:tbl>
    <w:p w:rsidR="00135AB4" w:rsidRPr="00772800" w:rsidRDefault="00135AB4" w:rsidP="00135AB4">
      <w:pPr>
        <w:jc w:val="both"/>
        <w:rPr>
          <w:rFonts w:cs="Noto Sans"/>
        </w:rPr>
      </w:pPr>
    </w:p>
    <w:p w:rsidR="00135AB4" w:rsidRPr="00772800" w:rsidRDefault="00135AB4" w:rsidP="00772800">
      <w:pPr>
        <w:tabs>
          <w:tab w:val="left" w:pos="3530"/>
        </w:tabs>
        <w:spacing w:line="276" w:lineRule="auto"/>
        <w:jc w:val="both"/>
        <w:rPr>
          <w:rFonts w:cs="Noto Sans"/>
        </w:rPr>
      </w:pPr>
      <w:r w:rsidRPr="00772800">
        <w:rPr>
          <w:rFonts w:cs="Noto Sans"/>
        </w:rPr>
        <w:t>EXPÒS:</w:t>
      </w:r>
      <w:r w:rsidRPr="00772800">
        <w:rPr>
          <w:rFonts w:cs="Noto Sans"/>
        </w:rPr>
        <w:tab/>
      </w:r>
    </w:p>
    <w:p w:rsidR="00135AB4" w:rsidRPr="00772800" w:rsidRDefault="00135AB4" w:rsidP="00772800">
      <w:pPr>
        <w:spacing w:line="276" w:lineRule="auto"/>
        <w:jc w:val="both"/>
        <w:rPr>
          <w:rFonts w:cs="Noto Sans"/>
        </w:rPr>
      </w:pPr>
      <w:r w:rsidRPr="00772800">
        <w:rPr>
          <w:rFonts w:cs="Noto Sans"/>
        </w:rPr>
        <w:tab/>
      </w:r>
    </w:p>
    <w:p w:rsidR="00135AB4" w:rsidRPr="00772800" w:rsidRDefault="00135AB4" w:rsidP="00772800">
      <w:pPr>
        <w:spacing w:line="276" w:lineRule="auto"/>
        <w:jc w:val="both"/>
        <w:rPr>
          <w:rFonts w:cs="Noto Sans"/>
        </w:rPr>
      </w:pPr>
      <w:r w:rsidRPr="00772800">
        <w:rPr>
          <w:rFonts w:cs="Noto Sans"/>
        </w:rPr>
        <w:t xml:space="preserve">Que el centre presenta la memòria tècnica ajustada a les característiques detallades al punt 2.1 de la Resolució de 14 de desembre de 2017 </w:t>
      </w:r>
      <w:r w:rsidRPr="00772800">
        <w:rPr>
          <w:rFonts w:cs="Noto Sans"/>
          <w:iCs/>
        </w:rPr>
        <w:t>de la Secretaria d’Estat d’Educació, Formació Professional i Universitats,</w:t>
      </w:r>
      <w:r w:rsidRPr="00772800">
        <w:rPr>
          <w:rFonts w:cs="Noto Sans"/>
          <w:color w:val="222222"/>
        </w:rPr>
        <w:t xml:space="preserve"> </w:t>
      </w:r>
      <w:r w:rsidRPr="00772800">
        <w:rPr>
          <w:rStyle w:val="hps"/>
          <w:rFonts w:cs="Noto Sans"/>
          <w:color w:val="222222"/>
        </w:rPr>
        <w:t>per a la</w:t>
      </w:r>
      <w:r w:rsidRPr="00772800">
        <w:rPr>
          <w:rFonts w:cs="Noto Sans"/>
          <w:color w:val="222222"/>
        </w:rPr>
        <w:t xml:space="preserve"> </w:t>
      </w:r>
      <w:r w:rsidRPr="00772800">
        <w:rPr>
          <w:rStyle w:val="hps"/>
          <w:rFonts w:cs="Noto Sans"/>
          <w:color w:val="222222"/>
        </w:rPr>
        <w:t>concessió del</w:t>
      </w:r>
      <w:r w:rsidRPr="00772800">
        <w:rPr>
          <w:rFonts w:cs="Noto Sans"/>
          <w:color w:val="222222"/>
        </w:rPr>
        <w:t xml:space="preserve"> </w:t>
      </w:r>
      <w:r w:rsidRPr="00772800">
        <w:rPr>
          <w:rStyle w:val="hps"/>
          <w:rFonts w:cs="Noto Sans"/>
          <w:color w:val="222222"/>
        </w:rPr>
        <w:t>distintiu</w:t>
      </w:r>
      <w:r w:rsidRPr="00772800">
        <w:rPr>
          <w:rFonts w:cs="Noto Sans"/>
          <w:color w:val="222222"/>
        </w:rPr>
        <w:t xml:space="preserve"> </w:t>
      </w:r>
      <w:r w:rsidRPr="00772800">
        <w:rPr>
          <w:rStyle w:val="hps"/>
          <w:rFonts w:cs="Noto Sans"/>
          <w:color w:val="222222"/>
        </w:rPr>
        <w:t>de qualitat</w:t>
      </w:r>
      <w:r w:rsidRPr="00772800">
        <w:rPr>
          <w:rFonts w:cs="Noto Sans"/>
          <w:color w:val="222222"/>
        </w:rPr>
        <w:t xml:space="preserve"> </w:t>
      </w:r>
      <w:r w:rsidRPr="00772800">
        <w:rPr>
          <w:rFonts w:cs="Noto Sans"/>
        </w:rPr>
        <w:t>Segell Vida Saludable.</w:t>
      </w:r>
    </w:p>
    <w:p w:rsidR="00135AB4" w:rsidRPr="00772800" w:rsidRDefault="00135AB4" w:rsidP="00772800">
      <w:pPr>
        <w:spacing w:line="276" w:lineRule="auto"/>
        <w:jc w:val="both"/>
        <w:rPr>
          <w:rFonts w:cs="Noto Sans"/>
          <w:sz w:val="8"/>
          <w:szCs w:val="8"/>
        </w:rPr>
      </w:pPr>
    </w:p>
    <w:p w:rsidR="00135AB4" w:rsidRPr="00772800" w:rsidRDefault="00135AB4" w:rsidP="00772800">
      <w:pPr>
        <w:pStyle w:val="NormalWeb"/>
        <w:spacing w:before="0" w:beforeAutospacing="0" w:after="0" w:line="276" w:lineRule="auto"/>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La memòria tècnica comprèn les seccions següents:</w:t>
      </w:r>
    </w:p>
    <w:p w:rsidR="00135AB4" w:rsidRPr="00772800" w:rsidRDefault="00135AB4" w:rsidP="00772800">
      <w:pPr>
        <w:pStyle w:val="NormalWeb"/>
        <w:spacing w:before="0" w:beforeAutospacing="0" w:after="0" w:line="276" w:lineRule="auto"/>
        <w:jc w:val="both"/>
        <w:rPr>
          <w:rFonts w:ascii="Noto Sans" w:hAnsi="Noto Sans" w:cs="Noto Sans"/>
          <w:color w:val="222222"/>
          <w:sz w:val="8"/>
          <w:szCs w:val="8"/>
          <w:lang w:val="ca-ES"/>
        </w:rPr>
      </w:pPr>
    </w:p>
    <w:p w:rsidR="00135AB4" w:rsidRPr="00772800" w:rsidRDefault="00135AB4" w:rsidP="00772800">
      <w:pPr>
        <w:pStyle w:val="NormalWeb"/>
        <w:numPr>
          <w:ilvl w:val="0"/>
          <w:numId w:val="2"/>
        </w:numPr>
        <w:spacing w:before="0" w:beforeAutospacing="0" w:after="0" w:line="276" w:lineRule="auto"/>
        <w:ind w:left="284" w:hanging="284"/>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Portada (inclou títol i les dades bàsiques del centre).</w:t>
      </w:r>
    </w:p>
    <w:p w:rsidR="00135AB4" w:rsidRPr="00772800" w:rsidRDefault="00135AB4" w:rsidP="00772800">
      <w:pPr>
        <w:pStyle w:val="NormalWeb"/>
        <w:numPr>
          <w:ilvl w:val="0"/>
          <w:numId w:val="2"/>
        </w:numPr>
        <w:spacing w:before="0" w:beforeAutospacing="0" w:after="0" w:line="276" w:lineRule="auto"/>
        <w:ind w:left="284" w:hanging="284"/>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Índex (amb paginació).</w:t>
      </w:r>
    </w:p>
    <w:p w:rsidR="00135AB4" w:rsidRPr="00772800" w:rsidRDefault="00135AB4" w:rsidP="00772800">
      <w:pPr>
        <w:pStyle w:val="NormalWeb"/>
        <w:numPr>
          <w:ilvl w:val="0"/>
          <w:numId w:val="2"/>
        </w:numPr>
        <w:spacing w:before="0" w:beforeAutospacing="0" w:after="0" w:line="276" w:lineRule="auto"/>
        <w:ind w:left="284" w:hanging="284"/>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Resum de la vida del centre, amb un màxim de dues pàgines: dades de la seva història, entorn social, nombre de grups i d’alumnes, personal que hi presta servei, plans i projectes significatius que s’hi estiguin desenvolupant o s’hi hagin desenvolupat els darrers anys.</w:t>
      </w:r>
    </w:p>
    <w:p w:rsidR="00135AB4" w:rsidRPr="00772800" w:rsidRDefault="00135AB4" w:rsidP="00772800">
      <w:pPr>
        <w:pStyle w:val="NormalWeb"/>
        <w:numPr>
          <w:ilvl w:val="0"/>
          <w:numId w:val="3"/>
        </w:numPr>
        <w:spacing w:before="0" w:beforeAutospacing="0" w:after="0" w:line="276" w:lineRule="auto"/>
        <w:ind w:left="284" w:hanging="284"/>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Participació i implicació en el projecte dels òrgans de coordinació docent i de representació.</w:t>
      </w:r>
    </w:p>
    <w:p w:rsidR="00135AB4" w:rsidRPr="00772800" w:rsidRDefault="00135AB4" w:rsidP="00772800">
      <w:pPr>
        <w:pStyle w:val="NormalWeb"/>
        <w:numPr>
          <w:ilvl w:val="0"/>
          <w:numId w:val="3"/>
        </w:numPr>
        <w:spacing w:before="0" w:beforeAutospacing="0" w:after="0" w:line="276" w:lineRule="auto"/>
        <w:ind w:left="284" w:hanging="284"/>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Relació completa dels professors participants, indicant-hi el nivell educatiu, el càrrec i la responsabilitat en les actuacions, si escau.</w:t>
      </w:r>
    </w:p>
    <w:p w:rsidR="00135AB4" w:rsidRPr="00772800" w:rsidRDefault="00135AB4" w:rsidP="00772800">
      <w:pPr>
        <w:pStyle w:val="NormalWeb"/>
        <w:numPr>
          <w:ilvl w:val="0"/>
          <w:numId w:val="3"/>
        </w:numPr>
        <w:spacing w:before="0" w:beforeAutospacing="0" w:after="0" w:line="276" w:lineRule="auto"/>
        <w:ind w:left="284" w:hanging="284"/>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Descripció completa de les actuacions que s’han desenvolupat en la qual s’inclogui:</w:t>
      </w:r>
    </w:p>
    <w:p w:rsidR="00135AB4" w:rsidRPr="00772800" w:rsidRDefault="00135AB4" w:rsidP="00772800">
      <w:pPr>
        <w:pStyle w:val="NormalWeb"/>
        <w:numPr>
          <w:ilvl w:val="1"/>
          <w:numId w:val="4"/>
        </w:numPr>
        <w:spacing w:before="0" w:beforeAutospacing="0" w:after="0" w:line="276" w:lineRule="auto"/>
        <w:ind w:left="993"/>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El punt de partida. Justificació de les actuacions fetes i els objectius d’aquestes, tenint en compte la realitat i necessitats del centre i de l’entorn.</w:t>
      </w:r>
    </w:p>
    <w:p w:rsidR="00135AB4" w:rsidRPr="00772800" w:rsidRDefault="00135AB4" w:rsidP="00772800">
      <w:pPr>
        <w:pStyle w:val="NormalWeb"/>
        <w:numPr>
          <w:ilvl w:val="1"/>
          <w:numId w:val="4"/>
        </w:numPr>
        <w:spacing w:before="0" w:beforeAutospacing="0" w:after="0" w:line="276" w:lineRule="auto"/>
        <w:ind w:left="993"/>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Les accions, els procediments i els recursos, tant presencials com virtuals, que s’han posat en pràctica per desenvolupar les actuacions al centre, assenyalant amb claredat els àmbits en què s’ha actuat: coneixement d’altres realitats, participació de la comunitat escolar, creació de materials (tant fungibles com virtuals).</w:t>
      </w:r>
    </w:p>
    <w:p w:rsidR="00135AB4" w:rsidRPr="00772800" w:rsidRDefault="00135AB4" w:rsidP="00772800">
      <w:pPr>
        <w:pStyle w:val="NormalWeb"/>
        <w:numPr>
          <w:ilvl w:val="1"/>
          <w:numId w:val="4"/>
        </w:numPr>
        <w:spacing w:before="0" w:beforeAutospacing="0" w:after="0" w:line="276" w:lineRule="auto"/>
        <w:ind w:left="993"/>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lastRenderedPageBreak/>
        <w:t>La temporalització de l’actuació, el pla de seguiment i l’avaluació.</w:t>
      </w:r>
    </w:p>
    <w:p w:rsidR="00135AB4" w:rsidRPr="00772800" w:rsidRDefault="00135AB4" w:rsidP="00772800">
      <w:pPr>
        <w:pStyle w:val="NormalWeb"/>
        <w:numPr>
          <w:ilvl w:val="1"/>
          <w:numId w:val="4"/>
        </w:numPr>
        <w:spacing w:before="0" w:beforeAutospacing="0" w:after="0" w:line="276" w:lineRule="auto"/>
        <w:ind w:left="993"/>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 xml:space="preserve">La implicació de la comunitat educativa i de l’entorn del centre en les actuacions </w:t>
      </w:r>
      <w:proofErr w:type="spellStart"/>
      <w:r w:rsidRPr="00772800">
        <w:rPr>
          <w:rFonts w:ascii="Noto Sans" w:hAnsi="Noto Sans" w:cs="Noto Sans"/>
          <w:color w:val="222222"/>
          <w:sz w:val="22"/>
          <w:szCs w:val="22"/>
          <w:lang w:val="ca-ES"/>
        </w:rPr>
        <w:t>duites</w:t>
      </w:r>
      <w:proofErr w:type="spellEnd"/>
      <w:r w:rsidRPr="00772800">
        <w:rPr>
          <w:rFonts w:ascii="Noto Sans" w:hAnsi="Noto Sans" w:cs="Noto Sans"/>
          <w:color w:val="222222"/>
          <w:sz w:val="22"/>
          <w:szCs w:val="22"/>
          <w:lang w:val="ca-ES"/>
        </w:rPr>
        <w:t xml:space="preserve"> a terme: del professorat, de l’alumnat, de les famílies, d’altre personal i instàncies externes al centre (institucions i entitats col·laboradores) que han participat en la seva planificació i desenvolupament.</w:t>
      </w:r>
    </w:p>
    <w:p w:rsidR="00135AB4" w:rsidRPr="00772800" w:rsidRDefault="00135AB4" w:rsidP="00772800">
      <w:pPr>
        <w:pStyle w:val="NormalWeb"/>
        <w:numPr>
          <w:ilvl w:val="1"/>
          <w:numId w:val="4"/>
        </w:numPr>
        <w:spacing w:before="0" w:beforeAutospacing="0" w:after="0" w:line="276" w:lineRule="auto"/>
        <w:ind w:left="993"/>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Les mesures preses per difondre les actuacions i les experiències adoptades.</w:t>
      </w:r>
    </w:p>
    <w:p w:rsidR="00135AB4" w:rsidRPr="00772800" w:rsidRDefault="00135AB4" w:rsidP="00772800">
      <w:pPr>
        <w:pStyle w:val="NormalWeb"/>
        <w:numPr>
          <w:ilvl w:val="1"/>
          <w:numId w:val="4"/>
        </w:numPr>
        <w:spacing w:before="0" w:beforeAutospacing="0" w:after="0" w:line="276" w:lineRule="auto"/>
        <w:ind w:left="993"/>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La valoració dels resultats i beneficis aconseguits, especificant els instruments utilitzats, els agents que hi han intervingut i les conclusions obtingudes.</w:t>
      </w:r>
    </w:p>
    <w:p w:rsidR="00135AB4" w:rsidRPr="00772800" w:rsidRDefault="00135AB4" w:rsidP="00772800">
      <w:pPr>
        <w:pStyle w:val="NormalWeb"/>
        <w:numPr>
          <w:ilvl w:val="1"/>
          <w:numId w:val="4"/>
        </w:numPr>
        <w:spacing w:before="0" w:beforeAutospacing="0" w:after="0" w:line="276" w:lineRule="auto"/>
        <w:ind w:left="993"/>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Els projectes d’actuació per al futur com a conseqüència del treball fet.</w:t>
      </w:r>
    </w:p>
    <w:p w:rsidR="00135AB4" w:rsidRPr="00772800" w:rsidRDefault="00135AB4" w:rsidP="00772800">
      <w:pPr>
        <w:pStyle w:val="NormalWeb"/>
        <w:numPr>
          <w:ilvl w:val="1"/>
          <w:numId w:val="4"/>
        </w:numPr>
        <w:spacing w:before="0" w:beforeAutospacing="0" w:after="0" w:line="276" w:lineRule="auto"/>
        <w:ind w:left="993"/>
        <w:jc w:val="both"/>
        <w:rPr>
          <w:rFonts w:ascii="Noto Sans" w:hAnsi="Noto Sans" w:cs="Noto Sans"/>
          <w:color w:val="222222"/>
          <w:sz w:val="22"/>
          <w:szCs w:val="22"/>
          <w:lang w:val="ca-ES"/>
        </w:rPr>
      </w:pPr>
      <w:r w:rsidRPr="00772800">
        <w:rPr>
          <w:rFonts w:ascii="Noto Sans" w:hAnsi="Noto Sans" w:cs="Noto Sans"/>
          <w:color w:val="222222"/>
          <w:sz w:val="22"/>
          <w:szCs w:val="22"/>
          <w:lang w:val="ca-ES"/>
        </w:rPr>
        <w:t>Qualsevol altra informació que es consideri necessària.</w:t>
      </w:r>
    </w:p>
    <w:p w:rsidR="00135AB4" w:rsidRPr="00772800" w:rsidRDefault="00135AB4" w:rsidP="00772800">
      <w:pPr>
        <w:spacing w:line="276" w:lineRule="auto"/>
        <w:jc w:val="both"/>
        <w:rPr>
          <w:rFonts w:cs="Noto Sans"/>
        </w:rPr>
      </w:pPr>
    </w:p>
    <w:p w:rsidR="00135AB4" w:rsidRPr="00772800" w:rsidRDefault="00135AB4" w:rsidP="00772800">
      <w:pPr>
        <w:spacing w:line="276" w:lineRule="auto"/>
        <w:jc w:val="both"/>
        <w:rPr>
          <w:rFonts w:cs="Noto Sans"/>
        </w:rPr>
      </w:pPr>
      <w:r w:rsidRPr="00772800">
        <w:rPr>
          <w:rFonts w:cs="Noto Sans"/>
        </w:rPr>
        <w:t>SOL·LICIT:</w:t>
      </w:r>
    </w:p>
    <w:p w:rsidR="00135AB4" w:rsidRPr="00772800" w:rsidRDefault="00135AB4" w:rsidP="00772800">
      <w:pPr>
        <w:spacing w:line="276" w:lineRule="auto"/>
        <w:jc w:val="both"/>
        <w:rPr>
          <w:rFonts w:cs="Noto Sans"/>
          <w:sz w:val="8"/>
          <w:szCs w:val="8"/>
        </w:rPr>
      </w:pPr>
    </w:p>
    <w:p w:rsidR="00135AB4" w:rsidRPr="00772800" w:rsidRDefault="00135AB4" w:rsidP="00772800">
      <w:pPr>
        <w:spacing w:line="276" w:lineRule="auto"/>
        <w:jc w:val="both"/>
        <w:rPr>
          <w:rFonts w:cs="Noto Sans"/>
        </w:rPr>
      </w:pPr>
      <w:r w:rsidRPr="00772800">
        <w:rPr>
          <w:rFonts w:cs="Noto Sans"/>
        </w:rPr>
        <w:t>Que la Direcció General d’Innovació i Comunitat Educativa emeti l’informe per sol·licitar el distintiu de qualitat Segell Vida Saludable.</w:t>
      </w:r>
    </w:p>
    <w:p w:rsidR="00135AB4" w:rsidRPr="00772800" w:rsidRDefault="00135AB4" w:rsidP="00772800">
      <w:pPr>
        <w:spacing w:line="276" w:lineRule="auto"/>
        <w:jc w:val="both"/>
        <w:rPr>
          <w:rFonts w:cs="Noto Sans"/>
        </w:rPr>
      </w:pPr>
    </w:p>
    <w:p w:rsidR="00135AB4" w:rsidRPr="00772800" w:rsidRDefault="00135AB4" w:rsidP="00772800">
      <w:pPr>
        <w:spacing w:line="276" w:lineRule="auto"/>
        <w:jc w:val="both"/>
        <w:rPr>
          <w:rFonts w:cs="Noto Sans"/>
        </w:rPr>
      </w:pPr>
      <w:r w:rsidRPr="00772800">
        <w:rPr>
          <w:rFonts w:cs="Noto Sans"/>
        </w:rPr>
        <w:t>DOCUMENTS ADJUNTS:</w:t>
      </w:r>
    </w:p>
    <w:p w:rsidR="00135AB4" w:rsidRPr="00772800" w:rsidRDefault="00135AB4" w:rsidP="00772800">
      <w:pPr>
        <w:spacing w:line="276" w:lineRule="auto"/>
        <w:jc w:val="both"/>
        <w:rPr>
          <w:rFonts w:cs="Noto Sans"/>
        </w:rPr>
      </w:pPr>
    </w:p>
    <w:p w:rsidR="00135AB4" w:rsidRPr="00772800" w:rsidRDefault="00135AB4" w:rsidP="00772800">
      <w:pPr>
        <w:numPr>
          <w:ilvl w:val="0"/>
          <w:numId w:val="1"/>
        </w:numPr>
        <w:spacing w:line="276" w:lineRule="auto"/>
        <w:ind w:left="426" w:hanging="426"/>
        <w:jc w:val="both"/>
        <w:rPr>
          <w:rFonts w:cs="Noto Sans"/>
        </w:rPr>
      </w:pPr>
      <w:r w:rsidRPr="00772800">
        <w:rPr>
          <w:rFonts w:cs="Noto Sans"/>
        </w:rPr>
        <w:t>Còpia de la memòria tècnica que descriu el punt 2.1 de la Resolució de 14 de desembre de 2017.</w:t>
      </w:r>
    </w:p>
    <w:p w:rsidR="00135AB4" w:rsidRPr="00772800" w:rsidRDefault="00135AB4" w:rsidP="00772800">
      <w:pPr>
        <w:numPr>
          <w:ilvl w:val="0"/>
          <w:numId w:val="1"/>
        </w:numPr>
        <w:spacing w:line="276" w:lineRule="auto"/>
        <w:ind w:left="426" w:hanging="426"/>
        <w:jc w:val="both"/>
        <w:rPr>
          <w:rFonts w:cs="Noto Sans"/>
        </w:rPr>
      </w:pPr>
      <w:r w:rsidRPr="00772800">
        <w:rPr>
          <w:rFonts w:cs="Noto Sans"/>
        </w:rPr>
        <w:t>D’altres: _______________________________________________________________</w:t>
      </w:r>
    </w:p>
    <w:p w:rsidR="00772800" w:rsidRPr="00772800" w:rsidRDefault="00772800" w:rsidP="00772800">
      <w:pPr>
        <w:spacing w:line="276" w:lineRule="auto"/>
        <w:ind w:right="-1"/>
        <w:rPr>
          <w:rFonts w:cs="Noto Sans"/>
          <w:b/>
          <w:u w:val="single"/>
        </w:rPr>
      </w:pPr>
    </w:p>
    <w:p w:rsidR="00135AB4" w:rsidRPr="00772800" w:rsidRDefault="00135AB4" w:rsidP="00772800">
      <w:pPr>
        <w:pStyle w:val="Ttulo"/>
        <w:pBdr>
          <w:top w:val="none" w:sz="0" w:space="0" w:color="auto"/>
          <w:left w:val="none" w:sz="0" w:space="0" w:color="auto"/>
          <w:bottom w:val="none" w:sz="0" w:space="0" w:color="auto"/>
          <w:right w:val="none" w:sz="0" w:space="0" w:color="auto"/>
        </w:pBdr>
        <w:spacing w:line="276" w:lineRule="auto"/>
        <w:jc w:val="both"/>
        <w:rPr>
          <w:rFonts w:ascii="Noto Sans" w:hAnsi="Noto Sans" w:cs="Noto Sans"/>
          <w:sz w:val="22"/>
          <w:szCs w:val="22"/>
        </w:rPr>
      </w:pPr>
      <w:r w:rsidRPr="00772800">
        <w:rPr>
          <w:rFonts w:ascii="Noto Sans" w:hAnsi="Noto Sans" w:cs="Noto Sans"/>
          <w:sz w:val="22"/>
          <w:szCs w:val="22"/>
        </w:rPr>
        <w:t>……………….……….., ……. de febrer de 2018</w:t>
      </w:r>
    </w:p>
    <w:p w:rsidR="00135AB4" w:rsidRPr="00772800" w:rsidRDefault="00135AB4" w:rsidP="00772800">
      <w:pPr>
        <w:pStyle w:val="Ttulo"/>
        <w:pBdr>
          <w:top w:val="none" w:sz="0" w:space="0" w:color="auto"/>
          <w:left w:val="none" w:sz="0" w:space="0" w:color="auto"/>
          <w:bottom w:val="none" w:sz="0" w:space="0" w:color="auto"/>
          <w:right w:val="none" w:sz="0" w:space="0" w:color="auto"/>
        </w:pBdr>
        <w:spacing w:line="276" w:lineRule="auto"/>
        <w:jc w:val="both"/>
        <w:rPr>
          <w:rFonts w:ascii="Noto Sans" w:hAnsi="Noto Sans" w:cs="Noto Sans"/>
          <w:sz w:val="22"/>
          <w:szCs w:val="22"/>
          <w:highlight w:val="yellow"/>
        </w:rPr>
      </w:pPr>
    </w:p>
    <w:p w:rsidR="00135AB4" w:rsidRPr="00772800" w:rsidRDefault="00135AB4" w:rsidP="00772800">
      <w:pPr>
        <w:pStyle w:val="Ttulo"/>
        <w:pBdr>
          <w:top w:val="none" w:sz="0" w:space="0" w:color="auto"/>
          <w:left w:val="none" w:sz="0" w:space="0" w:color="auto"/>
          <w:bottom w:val="none" w:sz="0" w:space="0" w:color="auto"/>
          <w:right w:val="none" w:sz="0" w:space="0" w:color="auto"/>
        </w:pBdr>
        <w:spacing w:line="276" w:lineRule="auto"/>
        <w:ind w:left="4254" w:hanging="4254"/>
        <w:jc w:val="both"/>
        <w:rPr>
          <w:rFonts w:ascii="Noto Sans" w:hAnsi="Noto Sans" w:cs="Noto Sans"/>
          <w:sz w:val="22"/>
          <w:szCs w:val="22"/>
        </w:rPr>
      </w:pPr>
      <w:r w:rsidRPr="00772800">
        <w:rPr>
          <w:rFonts w:ascii="Noto Sans" w:hAnsi="Noto Sans" w:cs="Noto Sans"/>
          <w:sz w:val="22"/>
          <w:szCs w:val="22"/>
        </w:rPr>
        <w:t>El director / La directora</w:t>
      </w:r>
      <w:r w:rsidRPr="00772800">
        <w:rPr>
          <w:rFonts w:ascii="Noto Sans" w:hAnsi="Noto Sans" w:cs="Noto Sans"/>
          <w:sz w:val="22"/>
          <w:szCs w:val="22"/>
        </w:rPr>
        <w:tab/>
        <w:t>Vist i plau.</w:t>
      </w:r>
    </w:p>
    <w:p w:rsidR="00135AB4" w:rsidRPr="00772800" w:rsidRDefault="00135AB4" w:rsidP="00772800">
      <w:pPr>
        <w:pStyle w:val="Ttulo"/>
        <w:pBdr>
          <w:top w:val="none" w:sz="0" w:space="0" w:color="auto"/>
          <w:left w:val="none" w:sz="0" w:space="0" w:color="auto"/>
          <w:bottom w:val="none" w:sz="0" w:space="0" w:color="auto"/>
          <w:right w:val="none" w:sz="0" w:space="0" w:color="auto"/>
        </w:pBdr>
        <w:spacing w:line="276" w:lineRule="auto"/>
        <w:ind w:left="4254"/>
        <w:jc w:val="both"/>
        <w:rPr>
          <w:rFonts w:ascii="Noto Sans" w:hAnsi="Noto Sans" w:cs="Noto Sans"/>
          <w:sz w:val="22"/>
          <w:szCs w:val="22"/>
        </w:rPr>
      </w:pPr>
      <w:r w:rsidRPr="00772800">
        <w:rPr>
          <w:rFonts w:ascii="Noto Sans" w:hAnsi="Noto Sans" w:cs="Noto Sans"/>
          <w:sz w:val="22"/>
          <w:szCs w:val="22"/>
        </w:rPr>
        <w:t>L’inspector / La inspectora del Departament d’Inspecció Educativa</w:t>
      </w:r>
    </w:p>
    <w:p w:rsidR="00772800" w:rsidRDefault="00135AB4" w:rsidP="00772800">
      <w:pPr>
        <w:pStyle w:val="Ttulo"/>
        <w:pBdr>
          <w:top w:val="none" w:sz="0" w:space="0" w:color="auto"/>
          <w:left w:val="none" w:sz="0" w:space="0" w:color="auto"/>
          <w:bottom w:val="none" w:sz="0" w:space="0" w:color="auto"/>
          <w:right w:val="none" w:sz="0" w:space="0" w:color="auto"/>
        </w:pBdr>
        <w:spacing w:line="276" w:lineRule="auto"/>
        <w:jc w:val="both"/>
        <w:rPr>
          <w:rFonts w:ascii="Noto Sans" w:hAnsi="Noto Sans" w:cs="Noto Sans"/>
          <w:sz w:val="22"/>
          <w:szCs w:val="22"/>
        </w:rPr>
      </w:pPr>
      <w:r w:rsidRPr="00772800">
        <w:rPr>
          <w:rFonts w:ascii="Noto Sans" w:hAnsi="Noto Sans" w:cs="Noto Sans"/>
          <w:sz w:val="22"/>
          <w:szCs w:val="22"/>
        </w:rPr>
        <w:tab/>
      </w:r>
      <w:r w:rsidRPr="00772800">
        <w:rPr>
          <w:rFonts w:ascii="Noto Sans" w:hAnsi="Noto Sans" w:cs="Noto Sans"/>
          <w:sz w:val="22"/>
          <w:szCs w:val="22"/>
        </w:rPr>
        <w:tab/>
      </w:r>
      <w:r w:rsidRPr="00772800">
        <w:rPr>
          <w:rFonts w:ascii="Noto Sans" w:hAnsi="Noto Sans" w:cs="Noto Sans"/>
          <w:sz w:val="22"/>
          <w:szCs w:val="22"/>
        </w:rPr>
        <w:tab/>
      </w:r>
      <w:r w:rsidRPr="00772800">
        <w:rPr>
          <w:rFonts w:ascii="Noto Sans" w:hAnsi="Noto Sans" w:cs="Noto Sans"/>
          <w:sz w:val="22"/>
          <w:szCs w:val="22"/>
        </w:rPr>
        <w:tab/>
      </w:r>
      <w:r w:rsidRPr="00772800">
        <w:rPr>
          <w:rFonts w:ascii="Noto Sans" w:hAnsi="Noto Sans" w:cs="Noto Sans"/>
          <w:sz w:val="22"/>
          <w:szCs w:val="22"/>
        </w:rPr>
        <w:tab/>
      </w:r>
      <w:r w:rsidRPr="00772800">
        <w:rPr>
          <w:rFonts w:ascii="Noto Sans" w:hAnsi="Noto Sans" w:cs="Noto Sans"/>
          <w:sz w:val="22"/>
          <w:szCs w:val="22"/>
        </w:rPr>
        <w:tab/>
      </w:r>
    </w:p>
    <w:p w:rsidR="00135AB4" w:rsidRPr="00772800" w:rsidRDefault="00135AB4" w:rsidP="00772800">
      <w:pPr>
        <w:pStyle w:val="Ttulo"/>
        <w:pBdr>
          <w:top w:val="none" w:sz="0" w:space="0" w:color="auto"/>
          <w:left w:val="none" w:sz="0" w:space="0" w:color="auto"/>
          <w:bottom w:val="none" w:sz="0" w:space="0" w:color="auto"/>
          <w:right w:val="none" w:sz="0" w:space="0" w:color="auto"/>
        </w:pBdr>
        <w:spacing w:line="276" w:lineRule="auto"/>
        <w:ind w:left="3540" w:firstLine="708"/>
        <w:jc w:val="both"/>
        <w:rPr>
          <w:rFonts w:ascii="Noto Sans" w:hAnsi="Noto Sans" w:cs="Noto Sans"/>
          <w:sz w:val="22"/>
          <w:szCs w:val="22"/>
        </w:rPr>
      </w:pPr>
      <w:r w:rsidRPr="00772800">
        <w:rPr>
          <w:rFonts w:ascii="Noto Sans" w:hAnsi="Noto Sans" w:cs="Noto Sans"/>
          <w:sz w:val="22"/>
          <w:szCs w:val="22"/>
        </w:rPr>
        <w:t>Nom:</w:t>
      </w:r>
    </w:p>
    <w:p w:rsidR="00135AB4" w:rsidRPr="00772800" w:rsidRDefault="00135AB4" w:rsidP="00772800">
      <w:pPr>
        <w:pStyle w:val="Ttulo"/>
        <w:pBdr>
          <w:top w:val="none" w:sz="0" w:space="0" w:color="auto"/>
          <w:left w:val="none" w:sz="0" w:space="0" w:color="auto"/>
          <w:bottom w:val="none" w:sz="0" w:space="0" w:color="auto"/>
          <w:right w:val="none" w:sz="0" w:space="0" w:color="auto"/>
        </w:pBdr>
        <w:spacing w:line="276" w:lineRule="auto"/>
        <w:jc w:val="both"/>
        <w:rPr>
          <w:rFonts w:ascii="Noto Sans" w:hAnsi="Noto Sans" w:cs="Noto Sans"/>
          <w:sz w:val="22"/>
          <w:szCs w:val="22"/>
        </w:rPr>
      </w:pPr>
    </w:p>
    <w:p w:rsidR="00135AB4" w:rsidRDefault="00135AB4" w:rsidP="00772800">
      <w:pPr>
        <w:pStyle w:val="Ttulo"/>
        <w:pBdr>
          <w:top w:val="none" w:sz="0" w:space="0" w:color="auto"/>
          <w:left w:val="none" w:sz="0" w:space="0" w:color="auto"/>
          <w:bottom w:val="none" w:sz="0" w:space="0" w:color="auto"/>
          <w:right w:val="none" w:sz="0" w:space="0" w:color="auto"/>
        </w:pBdr>
        <w:spacing w:line="276" w:lineRule="auto"/>
        <w:jc w:val="both"/>
        <w:rPr>
          <w:sz w:val="24"/>
          <w:szCs w:val="24"/>
        </w:rPr>
      </w:pPr>
    </w:p>
    <w:p w:rsidR="00135AB4" w:rsidRDefault="00135AB4" w:rsidP="00772800">
      <w:pPr>
        <w:pStyle w:val="Ttulo"/>
        <w:pBdr>
          <w:top w:val="none" w:sz="0" w:space="0" w:color="auto"/>
          <w:left w:val="none" w:sz="0" w:space="0" w:color="auto"/>
          <w:bottom w:val="none" w:sz="0" w:space="0" w:color="auto"/>
          <w:right w:val="none" w:sz="0" w:space="0" w:color="auto"/>
        </w:pBdr>
        <w:spacing w:line="276" w:lineRule="auto"/>
        <w:jc w:val="both"/>
        <w:rPr>
          <w:sz w:val="24"/>
          <w:szCs w:val="24"/>
        </w:rPr>
      </w:pPr>
    </w:p>
    <w:p w:rsidR="00772800" w:rsidRDefault="00772800" w:rsidP="00772800">
      <w:pPr>
        <w:pStyle w:val="Ttulo"/>
        <w:pBdr>
          <w:top w:val="none" w:sz="0" w:space="0" w:color="auto"/>
          <w:left w:val="none" w:sz="0" w:space="0" w:color="auto"/>
          <w:bottom w:val="none" w:sz="0" w:space="0" w:color="auto"/>
          <w:right w:val="none" w:sz="0" w:space="0" w:color="auto"/>
        </w:pBdr>
        <w:spacing w:line="276" w:lineRule="auto"/>
        <w:jc w:val="both"/>
        <w:rPr>
          <w:sz w:val="24"/>
          <w:szCs w:val="24"/>
        </w:rPr>
      </w:pPr>
    </w:p>
    <w:p w:rsidR="00135AB4" w:rsidRPr="001313CE" w:rsidRDefault="00135AB4" w:rsidP="00772800">
      <w:pPr>
        <w:pStyle w:val="Ttulo"/>
        <w:pBdr>
          <w:top w:val="none" w:sz="0" w:space="0" w:color="auto"/>
          <w:left w:val="none" w:sz="0" w:space="0" w:color="auto"/>
          <w:bottom w:val="none" w:sz="0" w:space="0" w:color="auto"/>
          <w:right w:val="none" w:sz="0" w:space="0" w:color="auto"/>
        </w:pBdr>
        <w:spacing w:line="276" w:lineRule="auto"/>
        <w:jc w:val="both"/>
        <w:rPr>
          <w:sz w:val="24"/>
          <w:szCs w:val="24"/>
        </w:rPr>
      </w:pPr>
    </w:p>
    <w:p w:rsidR="00135AB4" w:rsidRPr="001313CE" w:rsidRDefault="00135AB4" w:rsidP="00772800">
      <w:pPr>
        <w:spacing w:line="276" w:lineRule="auto"/>
        <w:jc w:val="both"/>
        <w:rPr>
          <w:rFonts w:ascii="LegacySanITCBoo" w:hAnsi="LegacySanITCBoo"/>
          <w:b/>
          <w:color w:val="000000"/>
          <w:sz w:val="24"/>
          <w:szCs w:val="24"/>
        </w:rPr>
      </w:pPr>
      <w:r w:rsidRPr="001313CE">
        <w:rPr>
          <w:rFonts w:ascii="LegacySanITCBoo" w:hAnsi="LegacySanITCBoo"/>
          <w:b/>
          <w:color w:val="000000"/>
          <w:sz w:val="24"/>
          <w:szCs w:val="24"/>
        </w:rPr>
        <w:t>SERVEI D</w:t>
      </w:r>
      <w:r>
        <w:rPr>
          <w:rFonts w:ascii="LegacySanITCBoo" w:hAnsi="LegacySanITCBoo"/>
          <w:b/>
          <w:color w:val="000000"/>
          <w:sz w:val="24"/>
          <w:szCs w:val="24"/>
        </w:rPr>
        <w:t>’</w:t>
      </w:r>
      <w:r w:rsidRPr="001313CE">
        <w:rPr>
          <w:rFonts w:ascii="LegacySanITCBoo" w:hAnsi="LegacySanITCBoo"/>
          <w:b/>
          <w:color w:val="000000"/>
          <w:sz w:val="24"/>
          <w:szCs w:val="24"/>
        </w:rPr>
        <w:t>INNOVACIÓ EDUCATIVA. DIRECCIÓ GENERAL D</w:t>
      </w:r>
      <w:r>
        <w:rPr>
          <w:rFonts w:ascii="LegacySanITCBoo" w:hAnsi="LegacySanITCBoo"/>
          <w:b/>
          <w:color w:val="000000"/>
          <w:sz w:val="24"/>
          <w:szCs w:val="24"/>
        </w:rPr>
        <w:t>’</w:t>
      </w:r>
      <w:r w:rsidRPr="001313CE">
        <w:rPr>
          <w:rFonts w:ascii="LegacySanITCBoo" w:hAnsi="LegacySanITCBoo"/>
          <w:b/>
          <w:color w:val="000000"/>
          <w:sz w:val="24"/>
          <w:szCs w:val="24"/>
        </w:rPr>
        <w:t>INNOVACIÓ I COMUNITAT EDUCATIVA. CONSELLERIA D</w:t>
      </w:r>
      <w:r>
        <w:rPr>
          <w:rFonts w:ascii="LegacySanITCBoo" w:hAnsi="LegacySanITCBoo"/>
          <w:b/>
          <w:color w:val="000000"/>
          <w:sz w:val="24"/>
          <w:szCs w:val="24"/>
        </w:rPr>
        <w:t>’</w:t>
      </w:r>
      <w:r w:rsidRPr="001313CE">
        <w:rPr>
          <w:rFonts w:ascii="LegacySanITCBoo" w:hAnsi="LegacySanITCBoo"/>
          <w:b/>
          <w:color w:val="000000"/>
          <w:sz w:val="24"/>
          <w:szCs w:val="24"/>
        </w:rPr>
        <w:t>EDUCACIÓ I UNIVERSITAT</w:t>
      </w:r>
    </w:p>
    <w:sectPr w:rsidR="00135AB4" w:rsidRPr="001313CE" w:rsidSect="003419D5">
      <w:headerReference w:type="default" r:id="rId8"/>
      <w:footerReference w:type="default" r:id="rId9"/>
      <w:headerReference w:type="first" r:id="rId10"/>
      <w:footerReference w:type="first" r:id="rId11"/>
      <w:pgSz w:w="11906" w:h="16838" w:code="9"/>
      <w:pgMar w:top="1276" w:right="851" w:bottom="1701"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07" w:rsidRDefault="00484C07" w:rsidP="002F3D33">
      <w:r>
        <w:separator/>
      </w:r>
    </w:p>
  </w:endnote>
  <w:endnote w:type="continuationSeparator" w:id="0">
    <w:p w:rsidR="00484C07" w:rsidRDefault="00484C07" w:rsidP="002F3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panose1 w:val="020B0502040504020204"/>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Bariol Regular">
    <w:panose1 w:val="00000000000000000000"/>
    <w:charset w:val="00"/>
    <w:family w:val="modern"/>
    <w:notTrueType/>
    <w:pitch w:val="variable"/>
    <w:sig w:usb0="8000002F" w:usb1="4000004A"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484C07" w:rsidRPr="00144C26" w:rsidTr="00B340FE">
      <w:trPr>
        <w:trHeight w:val="1140"/>
      </w:trPr>
      <w:tc>
        <w:tcPr>
          <w:tcW w:w="1985" w:type="dxa"/>
          <w:tcBorders>
            <w:top w:val="nil"/>
            <w:left w:val="nil"/>
            <w:bottom w:val="nil"/>
            <w:right w:val="nil"/>
          </w:tcBorders>
          <w:vAlign w:val="bottom"/>
        </w:tcPr>
        <w:p w:rsidR="00484C07" w:rsidRPr="00901173" w:rsidRDefault="00484C07" w:rsidP="00304FA4">
          <w:pPr>
            <w:pStyle w:val="Peudepgina"/>
            <w:rPr>
              <w:rFonts w:ascii="Noto Sans" w:hAnsi="Noto Sans" w:cs="Noto Sans"/>
              <w:lang w:val="ca-ES"/>
            </w:rPr>
          </w:pPr>
          <w:r>
            <w:rPr>
              <w:rFonts w:ascii="Noto Sans" w:hAnsi="Noto Sans" w:cs="Noto Sans"/>
              <w:lang w:val="ca-ES"/>
            </w:rPr>
            <w:t>C. del Ter</w:t>
          </w:r>
          <w:r w:rsidRPr="00901173">
            <w:rPr>
              <w:rFonts w:ascii="Noto Sans" w:hAnsi="Noto Sans" w:cs="Noto Sans"/>
              <w:lang w:val="ca-ES"/>
            </w:rPr>
            <w:t xml:space="preserve">, </w:t>
          </w:r>
          <w:r>
            <w:rPr>
              <w:rFonts w:ascii="Noto Sans" w:hAnsi="Noto Sans" w:cs="Noto Sans"/>
              <w:lang w:val="ca-ES"/>
            </w:rPr>
            <w:t>16</w:t>
          </w:r>
        </w:p>
        <w:p w:rsidR="00484C07" w:rsidRPr="00901173" w:rsidRDefault="00484C07" w:rsidP="00304FA4">
          <w:pPr>
            <w:pStyle w:val="Peudepgina"/>
            <w:rPr>
              <w:rFonts w:ascii="Noto Sans" w:hAnsi="Noto Sans" w:cs="Noto Sans"/>
              <w:lang w:val="ca-ES"/>
            </w:rPr>
          </w:pPr>
          <w:r w:rsidRPr="00901173">
            <w:rPr>
              <w:rFonts w:ascii="Noto Sans" w:hAnsi="Noto Sans" w:cs="Noto Sans"/>
              <w:lang w:val="ca-ES"/>
            </w:rPr>
            <w:t>0700</w:t>
          </w:r>
          <w:r>
            <w:rPr>
              <w:rFonts w:ascii="Noto Sans" w:hAnsi="Noto Sans" w:cs="Noto Sans"/>
              <w:lang w:val="ca-ES"/>
            </w:rPr>
            <w:t>9</w:t>
          </w:r>
          <w:r w:rsidRPr="00901173">
            <w:rPr>
              <w:rFonts w:ascii="Noto Sans" w:hAnsi="Noto Sans" w:cs="Noto Sans"/>
              <w:lang w:val="ca-ES"/>
            </w:rPr>
            <w:t xml:space="preserve"> </w:t>
          </w:r>
          <w:r>
            <w:rPr>
              <w:rFonts w:ascii="Noto Sans" w:hAnsi="Noto Sans" w:cs="Noto Sans"/>
              <w:lang w:val="ca-ES"/>
            </w:rPr>
            <w:t>Palma</w:t>
          </w:r>
          <w:r w:rsidRPr="00901173">
            <w:rPr>
              <w:rFonts w:ascii="Noto Sans" w:hAnsi="Noto Sans" w:cs="Noto Sans"/>
              <w:lang w:val="ca-ES"/>
            </w:rPr>
            <w:t xml:space="preserve"> </w:t>
          </w:r>
        </w:p>
        <w:p w:rsidR="00484C07" w:rsidRPr="00901173" w:rsidRDefault="00484C07" w:rsidP="00304FA4">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17</w:t>
          </w:r>
          <w:r w:rsidRPr="00901173">
            <w:rPr>
              <w:rFonts w:ascii="Noto Sans" w:hAnsi="Noto Sans" w:cs="Noto Sans"/>
              <w:lang w:val="ca-ES"/>
            </w:rPr>
            <w:t xml:space="preserve"> </w:t>
          </w:r>
          <w:r>
            <w:rPr>
              <w:rFonts w:ascii="Noto Sans" w:hAnsi="Noto Sans" w:cs="Noto Sans"/>
              <w:lang w:val="ca-ES"/>
            </w:rPr>
            <w:t>77</w:t>
          </w:r>
          <w:r w:rsidRPr="00901173">
            <w:rPr>
              <w:rFonts w:ascii="Noto Sans" w:hAnsi="Noto Sans" w:cs="Noto Sans"/>
              <w:lang w:val="ca-ES"/>
            </w:rPr>
            <w:t xml:space="preserve"> </w:t>
          </w:r>
          <w:r>
            <w:rPr>
              <w:rFonts w:ascii="Noto Sans" w:hAnsi="Noto Sans" w:cs="Noto Sans"/>
              <w:lang w:val="ca-ES"/>
            </w:rPr>
            <w:t>79</w:t>
          </w:r>
        </w:p>
        <w:p w:rsidR="00484C07" w:rsidRPr="00144C26" w:rsidRDefault="00484C07" w:rsidP="00304FA4">
          <w:pPr>
            <w:pStyle w:val="Peudepgina"/>
            <w:rPr>
              <w:rFonts w:ascii="Noto Sans" w:hAnsi="Noto Sans" w:cs="Noto Sans"/>
            </w:rPr>
          </w:pPr>
          <w:proofErr w:type="spellStart"/>
          <w:r>
            <w:rPr>
              <w:rFonts w:ascii="Noto Sans" w:hAnsi="Noto Sans" w:cs="Noto Sans"/>
              <w:color w:val="C30045"/>
              <w:lang w:val="ca-ES"/>
            </w:rPr>
            <w:t>dgice.caib.es</w:t>
          </w:r>
          <w:proofErr w:type="spellEnd"/>
        </w:p>
      </w:tc>
      <w:tc>
        <w:tcPr>
          <w:tcW w:w="3345" w:type="dxa"/>
          <w:tcBorders>
            <w:top w:val="nil"/>
            <w:left w:val="nil"/>
            <w:bottom w:val="nil"/>
            <w:right w:val="nil"/>
          </w:tcBorders>
        </w:tcPr>
        <w:p w:rsidR="00484C07" w:rsidRPr="00144C26" w:rsidRDefault="00484C07" w:rsidP="00842E51">
          <w:pPr>
            <w:pStyle w:val="Peudepgina"/>
            <w:jc w:val="center"/>
            <w:rPr>
              <w:rFonts w:ascii="Noto Sans" w:hAnsi="Noto Sans" w:cs="Noto Sans"/>
            </w:rPr>
          </w:pPr>
        </w:p>
      </w:tc>
      <w:tc>
        <w:tcPr>
          <w:tcW w:w="1985" w:type="dxa"/>
          <w:tcBorders>
            <w:top w:val="nil"/>
            <w:left w:val="nil"/>
            <w:bottom w:val="nil"/>
            <w:right w:val="nil"/>
          </w:tcBorders>
          <w:vAlign w:val="bottom"/>
        </w:tcPr>
        <w:p w:rsidR="00484C07" w:rsidRPr="00144C26" w:rsidRDefault="00484C07" w:rsidP="003403A6">
          <w:pPr>
            <w:pStyle w:val="Nmerodepgina"/>
            <w:rPr>
              <w:rFonts w:ascii="Noto Sans" w:hAnsi="Noto Sans" w:cs="Noto Sans"/>
            </w:rPr>
          </w:pPr>
          <w:r w:rsidRPr="00144C26">
            <w:rPr>
              <w:rFonts w:ascii="Noto Sans" w:hAnsi="Noto Sans" w:cs="Noto Sans"/>
            </w:rPr>
            <w:fldChar w:fldCharType="begin"/>
          </w:r>
          <w:r w:rsidRPr="00144C26">
            <w:rPr>
              <w:rFonts w:ascii="Noto Sans" w:hAnsi="Noto Sans" w:cs="Noto Sans"/>
            </w:rPr>
            <w:instrText>PAGE   \* MERGEFORMAT</w:instrText>
          </w:r>
          <w:r w:rsidRPr="00144C26">
            <w:rPr>
              <w:rFonts w:ascii="Noto Sans" w:hAnsi="Noto Sans" w:cs="Noto Sans"/>
            </w:rPr>
            <w:fldChar w:fldCharType="separate"/>
          </w:r>
          <w:r w:rsidR="00772800">
            <w:rPr>
              <w:rFonts w:ascii="Noto Sans" w:hAnsi="Noto Sans" w:cs="Noto Sans"/>
              <w:noProof/>
            </w:rPr>
            <w:t>2</w:t>
          </w:r>
          <w:r w:rsidRPr="00144C26">
            <w:rPr>
              <w:rFonts w:ascii="Noto Sans" w:hAnsi="Noto Sans" w:cs="Noto Sans"/>
            </w:rPr>
            <w:fldChar w:fldCharType="end"/>
          </w:r>
        </w:p>
      </w:tc>
    </w:tr>
  </w:tbl>
  <w:p w:rsidR="00484C07" w:rsidRPr="00144C26" w:rsidRDefault="00484C07">
    <w:pPr>
      <w:pStyle w:val="Piedepgina"/>
      <w:rPr>
        <w:rFonts w:cs="Noto Sans"/>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484C07" w:rsidRPr="00901173" w:rsidTr="00B340FE">
      <w:trPr>
        <w:trHeight w:val="1140"/>
      </w:trPr>
      <w:tc>
        <w:tcPr>
          <w:tcW w:w="1985" w:type="dxa"/>
          <w:tcBorders>
            <w:top w:val="nil"/>
            <w:left w:val="nil"/>
            <w:bottom w:val="nil"/>
            <w:right w:val="nil"/>
          </w:tcBorders>
          <w:vAlign w:val="bottom"/>
        </w:tcPr>
        <w:p w:rsidR="00484C07" w:rsidRPr="00901173" w:rsidRDefault="00484C07" w:rsidP="00304FA4">
          <w:pPr>
            <w:pStyle w:val="Peudepgina"/>
            <w:rPr>
              <w:rFonts w:ascii="Noto Sans" w:hAnsi="Noto Sans" w:cs="Noto Sans"/>
              <w:lang w:val="ca-ES"/>
            </w:rPr>
          </w:pPr>
          <w:r>
            <w:rPr>
              <w:rFonts w:ascii="Noto Sans" w:hAnsi="Noto Sans" w:cs="Noto Sans"/>
              <w:lang w:val="ca-ES"/>
            </w:rPr>
            <w:t>C. del Ter</w:t>
          </w:r>
          <w:r w:rsidRPr="00901173">
            <w:rPr>
              <w:rFonts w:ascii="Noto Sans" w:hAnsi="Noto Sans" w:cs="Noto Sans"/>
              <w:lang w:val="ca-ES"/>
            </w:rPr>
            <w:t xml:space="preserve">, </w:t>
          </w:r>
          <w:r>
            <w:rPr>
              <w:rFonts w:ascii="Noto Sans" w:hAnsi="Noto Sans" w:cs="Noto Sans"/>
              <w:lang w:val="ca-ES"/>
            </w:rPr>
            <w:t>16</w:t>
          </w:r>
        </w:p>
        <w:p w:rsidR="00484C07" w:rsidRPr="00901173" w:rsidRDefault="00484C07" w:rsidP="00304FA4">
          <w:pPr>
            <w:pStyle w:val="Peudepgina"/>
            <w:rPr>
              <w:rFonts w:ascii="Noto Sans" w:hAnsi="Noto Sans" w:cs="Noto Sans"/>
              <w:lang w:val="ca-ES"/>
            </w:rPr>
          </w:pPr>
          <w:r w:rsidRPr="00901173">
            <w:rPr>
              <w:rFonts w:ascii="Noto Sans" w:hAnsi="Noto Sans" w:cs="Noto Sans"/>
              <w:lang w:val="ca-ES"/>
            </w:rPr>
            <w:t>0700</w:t>
          </w:r>
          <w:r>
            <w:rPr>
              <w:rFonts w:ascii="Noto Sans" w:hAnsi="Noto Sans" w:cs="Noto Sans"/>
              <w:lang w:val="ca-ES"/>
            </w:rPr>
            <w:t>9</w:t>
          </w:r>
          <w:r w:rsidRPr="00901173">
            <w:rPr>
              <w:rFonts w:ascii="Noto Sans" w:hAnsi="Noto Sans" w:cs="Noto Sans"/>
              <w:lang w:val="ca-ES"/>
            </w:rPr>
            <w:t xml:space="preserve"> </w:t>
          </w:r>
          <w:r>
            <w:rPr>
              <w:rFonts w:ascii="Noto Sans" w:hAnsi="Noto Sans" w:cs="Noto Sans"/>
              <w:lang w:val="ca-ES"/>
            </w:rPr>
            <w:t>Palma</w:t>
          </w:r>
          <w:r w:rsidRPr="00901173">
            <w:rPr>
              <w:rFonts w:ascii="Noto Sans" w:hAnsi="Noto Sans" w:cs="Noto Sans"/>
              <w:lang w:val="ca-ES"/>
            </w:rPr>
            <w:t xml:space="preserve"> </w:t>
          </w:r>
        </w:p>
        <w:p w:rsidR="00484C07" w:rsidRPr="00901173" w:rsidRDefault="00484C07" w:rsidP="00304FA4">
          <w:pPr>
            <w:pStyle w:val="Peudepgina"/>
            <w:rPr>
              <w:rFonts w:ascii="Noto Sans" w:hAnsi="Noto Sans" w:cs="Noto Sans"/>
              <w:lang w:val="ca-ES"/>
            </w:rPr>
          </w:pPr>
          <w:r w:rsidRPr="00901173">
            <w:rPr>
              <w:rFonts w:ascii="Noto Sans" w:hAnsi="Noto Sans" w:cs="Noto Sans"/>
              <w:lang w:val="ca-ES"/>
            </w:rPr>
            <w:t xml:space="preserve">Tel. 971 </w:t>
          </w:r>
          <w:r>
            <w:rPr>
              <w:rFonts w:ascii="Noto Sans" w:hAnsi="Noto Sans" w:cs="Noto Sans"/>
              <w:lang w:val="ca-ES"/>
            </w:rPr>
            <w:t>17</w:t>
          </w:r>
          <w:r w:rsidRPr="00901173">
            <w:rPr>
              <w:rFonts w:ascii="Noto Sans" w:hAnsi="Noto Sans" w:cs="Noto Sans"/>
              <w:lang w:val="ca-ES"/>
            </w:rPr>
            <w:t xml:space="preserve"> </w:t>
          </w:r>
          <w:r>
            <w:rPr>
              <w:rFonts w:ascii="Noto Sans" w:hAnsi="Noto Sans" w:cs="Noto Sans"/>
              <w:lang w:val="ca-ES"/>
            </w:rPr>
            <w:t>77</w:t>
          </w:r>
          <w:r w:rsidRPr="00901173">
            <w:rPr>
              <w:rFonts w:ascii="Noto Sans" w:hAnsi="Noto Sans" w:cs="Noto Sans"/>
              <w:lang w:val="ca-ES"/>
            </w:rPr>
            <w:t xml:space="preserve"> </w:t>
          </w:r>
          <w:r>
            <w:rPr>
              <w:rFonts w:ascii="Noto Sans" w:hAnsi="Noto Sans" w:cs="Noto Sans"/>
              <w:lang w:val="ca-ES"/>
            </w:rPr>
            <w:t>79</w:t>
          </w:r>
        </w:p>
        <w:p w:rsidR="00484C07" w:rsidRPr="00901173" w:rsidRDefault="00484C07" w:rsidP="00304FA4">
          <w:pPr>
            <w:pStyle w:val="Peudepgina"/>
            <w:rPr>
              <w:rFonts w:ascii="Noto Sans" w:hAnsi="Noto Sans" w:cs="Noto Sans"/>
              <w:color w:val="C30045"/>
            </w:rPr>
          </w:pPr>
          <w:proofErr w:type="spellStart"/>
          <w:r>
            <w:rPr>
              <w:rFonts w:ascii="Noto Sans" w:hAnsi="Noto Sans" w:cs="Noto Sans"/>
              <w:color w:val="C30045"/>
              <w:lang w:val="ca-ES"/>
            </w:rPr>
            <w:t>dgice.caib.es</w:t>
          </w:r>
          <w:proofErr w:type="spellEnd"/>
        </w:p>
      </w:tc>
      <w:tc>
        <w:tcPr>
          <w:tcW w:w="3345" w:type="dxa"/>
          <w:tcBorders>
            <w:top w:val="nil"/>
            <w:left w:val="nil"/>
            <w:bottom w:val="nil"/>
            <w:right w:val="nil"/>
          </w:tcBorders>
        </w:tcPr>
        <w:p w:rsidR="00484C07" w:rsidRPr="00901173" w:rsidRDefault="00484C07" w:rsidP="00842E51">
          <w:pPr>
            <w:pStyle w:val="Peudepgina"/>
            <w:jc w:val="center"/>
            <w:rPr>
              <w:rFonts w:ascii="Noto Sans" w:hAnsi="Noto Sans" w:cs="Noto Sans"/>
            </w:rPr>
          </w:pPr>
        </w:p>
      </w:tc>
      <w:tc>
        <w:tcPr>
          <w:tcW w:w="1985" w:type="dxa"/>
          <w:tcBorders>
            <w:top w:val="nil"/>
            <w:left w:val="nil"/>
            <w:bottom w:val="nil"/>
            <w:right w:val="nil"/>
          </w:tcBorders>
        </w:tcPr>
        <w:p w:rsidR="00484C07" w:rsidRPr="00901173" w:rsidRDefault="00484C07" w:rsidP="003403A6">
          <w:pPr>
            <w:pStyle w:val="Peudepgina"/>
            <w:rPr>
              <w:rFonts w:ascii="Noto Sans" w:hAnsi="Noto Sans" w:cs="Noto Sans"/>
            </w:rPr>
          </w:pPr>
        </w:p>
      </w:tc>
    </w:tr>
  </w:tbl>
  <w:p w:rsidR="00484C07" w:rsidRPr="00901173" w:rsidRDefault="00484C07"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07" w:rsidRDefault="00484C07" w:rsidP="002F3D33">
      <w:r>
        <w:separator/>
      </w:r>
    </w:p>
  </w:footnote>
  <w:footnote w:type="continuationSeparator" w:id="0">
    <w:p w:rsidR="00484C07" w:rsidRDefault="00484C07" w:rsidP="002F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07" w:rsidRDefault="00484C07">
    <w:pPr>
      <w:pStyle w:val="Encabezado"/>
    </w:pPr>
    <w:r>
      <w:rPr>
        <w:noProof/>
        <w:lang w:val="es-ES" w:eastAsia="es-ES"/>
      </w:rPr>
      <w:drawing>
        <wp:anchor distT="0" distB="0" distL="114300" distR="114300" simplePos="0" relativeHeight="251658752"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07" w:rsidRDefault="00484C07" w:rsidP="008F226D">
    <w:pPr>
      <w:pStyle w:val="Encabezado"/>
      <w:spacing w:after="2700"/>
    </w:pPr>
    <w:r>
      <w:rPr>
        <w:noProof/>
        <w:lang w:val="es-ES" w:eastAsia="es-ES"/>
      </w:rPr>
      <w:drawing>
        <wp:anchor distT="0" distB="0" distL="114300" distR="114300" simplePos="0" relativeHeight="251660800" behindDoc="0" locked="0" layoutInCell="1" allowOverlap="1">
          <wp:simplePos x="0" y="0"/>
          <wp:positionH relativeFrom="column">
            <wp:posOffset>-1062380</wp:posOffset>
          </wp:positionH>
          <wp:positionV relativeFrom="paragraph">
            <wp:posOffset>-76142</wp:posOffset>
          </wp:positionV>
          <wp:extent cx="2125683" cy="1550704"/>
          <wp:effectExtent l="0" t="0" r="7917" b="0"/>
          <wp:wrapNone/>
          <wp:docPr id="1" name="Imagen 1" descr="C:\Users\u104340\AppData\Local\Temp\CEU_DGI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4340\AppData\Local\Temp\CEU_DGI_COL.png"/>
                  <pic:cNvPicPr>
                    <a:picLocks noChangeAspect="1" noChangeArrowheads="1"/>
                  </pic:cNvPicPr>
                </pic:nvPicPr>
                <pic:blipFill>
                  <a:blip r:embed="rId1"/>
                  <a:srcRect/>
                  <a:stretch>
                    <a:fillRect/>
                  </a:stretch>
                </pic:blipFill>
                <pic:spPr bwMode="auto">
                  <a:xfrm>
                    <a:off x="0" y="0"/>
                    <a:ext cx="2125683" cy="15507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14014"/>
    <w:multiLevelType w:val="hybridMultilevel"/>
    <w:tmpl w:val="DF765D72"/>
    <w:lvl w:ilvl="0" w:tplc="11D2EB9C">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
    <w:nsid w:val="4ABA7F83"/>
    <w:multiLevelType w:val="hybridMultilevel"/>
    <w:tmpl w:val="AFC8010E"/>
    <w:lvl w:ilvl="0" w:tplc="11D2EB9C">
      <w:start w:val="1"/>
      <w:numFmt w:val="bullet"/>
      <w:lvlText w:val=""/>
      <w:lvlJc w:val="left"/>
      <w:pPr>
        <w:ind w:left="1140" w:hanging="360"/>
      </w:pPr>
      <w:rPr>
        <w:rFonts w:ascii="Symbol" w:hAnsi="Symbol" w:hint="default"/>
      </w:rPr>
    </w:lvl>
    <w:lvl w:ilvl="1" w:tplc="0C0A0003">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nsid w:val="699F4C5E"/>
    <w:multiLevelType w:val="hybridMultilevel"/>
    <w:tmpl w:val="6ADCF474"/>
    <w:lvl w:ilvl="0" w:tplc="11D2EB9C">
      <w:start w:val="1"/>
      <w:numFmt w:val="bullet"/>
      <w:lvlText w:val=""/>
      <w:lvlJc w:val="left"/>
      <w:pPr>
        <w:ind w:left="1140" w:hanging="360"/>
      </w:pPr>
      <w:rPr>
        <w:rFonts w:ascii="Symbol" w:hAnsi="Symbol" w:hint="default"/>
      </w:rPr>
    </w:lvl>
    <w:lvl w:ilvl="1" w:tplc="11D2EB9C">
      <w:start w:val="1"/>
      <w:numFmt w:val="bullet"/>
      <w:lvlText w:val=""/>
      <w:lvlJc w:val="left"/>
      <w:pPr>
        <w:ind w:left="1860" w:hanging="360"/>
      </w:pPr>
      <w:rPr>
        <w:rFonts w:ascii="Symbol" w:hAnsi="Symbol"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nsid w:val="6B85225B"/>
    <w:multiLevelType w:val="multilevel"/>
    <w:tmpl w:val="6D0039E0"/>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characterSpacingControl w:val="doNotCompress"/>
  <w:hdrShapeDefaults>
    <o:shapedefaults v:ext="edit" spidmax="35841"/>
  </w:hdrShapeDefaults>
  <w:footnotePr>
    <w:footnote w:id="-1"/>
    <w:footnote w:id="0"/>
  </w:footnotePr>
  <w:endnotePr>
    <w:endnote w:id="-1"/>
    <w:endnote w:id="0"/>
  </w:endnotePr>
  <w:compat/>
  <w:rsids>
    <w:rsidRoot w:val="00B97D54"/>
    <w:rsid w:val="0001132A"/>
    <w:rsid w:val="000156CD"/>
    <w:rsid w:val="00023205"/>
    <w:rsid w:val="000237A9"/>
    <w:rsid w:val="00034A40"/>
    <w:rsid w:val="00036B37"/>
    <w:rsid w:val="00050D54"/>
    <w:rsid w:val="00074F0B"/>
    <w:rsid w:val="00092B9B"/>
    <w:rsid w:val="000950E0"/>
    <w:rsid w:val="000A7669"/>
    <w:rsid w:val="000B1813"/>
    <w:rsid w:val="000B184C"/>
    <w:rsid w:val="000D7FC3"/>
    <w:rsid w:val="0010508B"/>
    <w:rsid w:val="00110FE4"/>
    <w:rsid w:val="00114152"/>
    <w:rsid w:val="001266B7"/>
    <w:rsid w:val="00135AB4"/>
    <w:rsid w:val="00144C26"/>
    <w:rsid w:val="001B4283"/>
    <w:rsid w:val="001C76E5"/>
    <w:rsid w:val="001D2A3E"/>
    <w:rsid w:val="001D3D05"/>
    <w:rsid w:val="001E40DD"/>
    <w:rsid w:val="001E5FD1"/>
    <w:rsid w:val="0020001D"/>
    <w:rsid w:val="00222923"/>
    <w:rsid w:val="002266B1"/>
    <w:rsid w:val="002502C7"/>
    <w:rsid w:val="0025741D"/>
    <w:rsid w:val="002635A5"/>
    <w:rsid w:val="00274B69"/>
    <w:rsid w:val="0029653D"/>
    <w:rsid w:val="002C075E"/>
    <w:rsid w:val="002E219A"/>
    <w:rsid w:val="002F1FA3"/>
    <w:rsid w:val="002F3D33"/>
    <w:rsid w:val="00304FA4"/>
    <w:rsid w:val="00307F7A"/>
    <w:rsid w:val="00322246"/>
    <w:rsid w:val="00323D33"/>
    <w:rsid w:val="00331224"/>
    <w:rsid w:val="003403A6"/>
    <w:rsid w:val="003419D5"/>
    <w:rsid w:val="00357840"/>
    <w:rsid w:val="00373894"/>
    <w:rsid w:val="003866E4"/>
    <w:rsid w:val="00392DD5"/>
    <w:rsid w:val="003C228C"/>
    <w:rsid w:val="003D785A"/>
    <w:rsid w:val="003F6178"/>
    <w:rsid w:val="003F6E57"/>
    <w:rsid w:val="003F771A"/>
    <w:rsid w:val="00466CDE"/>
    <w:rsid w:val="00484C07"/>
    <w:rsid w:val="00485578"/>
    <w:rsid w:val="004C6BE5"/>
    <w:rsid w:val="004D2A64"/>
    <w:rsid w:val="0050440F"/>
    <w:rsid w:val="005622F6"/>
    <w:rsid w:val="00574AA6"/>
    <w:rsid w:val="005C057F"/>
    <w:rsid w:val="005E3236"/>
    <w:rsid w:val="006013FF"/>
    <w:rsid w:val="00635971"/>
    <w:rsid w:val="00637409"/>
    <w:rsid w:val="006377DF"/>
    <w:rsid w:val="00651C37"/>
    <w:rsid w:val="00663E55"/>
    <w:rsid w:val="006776B5"/>
    <w:rsid w:val="006B4CEB"/>
    <w:rsid w:val="006C5013"/>
    <w:rsid w:val="006F0D2E"/>
    <w:rsid w:val="0072100A"/>
    <w:rsid w:val="007265EF"/>
    <w:rsid w:val="007413B6"/>
    <w:rsid w:val="0074473A"/>
    <w:rsid w:val="00750C99"/>
    <w:rsid w:val="007567B3"/>
    <w:rsid w:val="00762CDE"/>
    <w:rsid w:val="00772800"/>
    <w:rsid w:val="00772EEB"/>
    <w:rsid w:val="00774D29"/>
    <w:rsid w:val="007D487C"/>
    <w:rsid w:val="007F36BC"/>
    <w:rsid w:val="007F6F4F"/>
    <w:rsid w:val="0081333C"/>
    <w:rsid w:val="0083573F"/>
    <w:rsid w:val="008413FC"/>
    <w:rsid w:val="00842E51"/>
    <w:rsid w:val="008442CE"/>
    <w:rsid w:val="00872B70"/>
    <w:rsid w:val="00895D5B"/>
    <w:rsid w:val="008A09F1"/>
    <w:rsid w:val="008A0BCD"/>
    <w:rsid w:val="008A3278"/>
    <w:rsid w:val="008A4F91"/>
    <w:rsid w:val="008A636B"/>
    <w:rsid w:val="008B7970"/>
    <w:rsid w:val="008E248C"/>
    <w:rsid w:val="008E5F14"/>
    <w:rsid w:val="008F226D"/>
    <w:rsid w:val="008F3D44"/>
    <w:rsid w:val="00901173"/>
    <w:rsid w:val="0092481E"/>
    <w:rsid w:val="009A0E69"/>
    <w:rsid w:val="009B3FD2"/>
    <w:rsid w:val="009D0416"/>
    <w:rsid w:val="009D05A6"/>
    <w:rsid w:val="009F36D4"/>
    <w:rsid w:val="00A2137F"/>
    <w:rsid w:val="00A24F99"/>
    <w:rsid w:val="00A31C73"/>
    <w:rsid w:val="00A32066"/>
    <w:rsid w:val="00A45203"/>
    <w:rsid w:val="00A503A0"/>
    <w:rsid w:val="00A70754"/>
    <w:rsid w:val="00A90ED1"/>
    <w:rsid w:val="00A9443C"/>
    <w:rsid w:val="00A94FEA"/>
    <w:rsid w:val="00AA2E2E"/>
    <w:rsid w:val="00AE7DD6"/>
    <w:rsid w:val="00AF6E68"/>
    <w:rsid w:val="00B049DA"/>
    <w:rsid w:val="00B2463B"/>
    <w:rsid w:val="00B340FE"/>
    <w:rsid w:val="00B4748B"/>
    <w:rsid w:val="00B522DD"/>
    <w:rsid w:val="00B611B6"/>
    <w:rsid w:val="00B615C5"/>
    <w:rsid w:val="00B70D3B"/>
    <w:rsid w:val="00B72590"/>
    <w:rsid w:val="00B86DE2"/>
    <w:rsid w:val="00B96B23"/>
    <w:rsid w:val="00B97D54"/>
    <w:rsid w:val="00BA5DF3"/>
    <w:rsid w:val="00BD13EC"/>
    <w:rsid w:val="00BF3976"/>
    <w:rsid w:val="00C004FA"/>
    <w:rsid w:val="00C168B0"/>
    <w:rsid w:val="00C24228"/>
    <w:rsid w:val="00C30964"/>
    <w:rsid w:val="00C6481A"/>
    <w:rsid w:val="00C77D5C"/>
    <w:rsid w:val="00CC759F"/>
    <w:rsid w:val="00CF32FC"/>
    <w:rsid w:val="00CF5372"/>
    <w:rsid w:val="00D0530C"/>
    <w:rsid w:val="00D12B6D"/>
    <w:rsid w:val="00D40806"/>
    <w:rsid w:val="00D44E04"/>
    <w:rsid w:val="00D616E9"/>
    <w:rsid w:val="00D76585"/>
    <w:rsid w:val="00D911CC"/>
    <w:rsid w:val="00DA5056"/>
    <w:rsid w:val="00DD5C0A"/>
    <w:rsid w:val="00DD7696"/>
    <w:rsid w:val="00DF0E12"/>
    <w:rsid w:val="00DF1C34"/>
    <w:rsid w:val="00DF2AFF"/>
    <w:rsid w:val="00DF7C2E"/>
    <w:rsid w:val="00E16ABC"/>
    <w:rsid w:val="00E3324B"/>
    <w:rsid w:val="00E710FA"/>
    <w:rsid w:val="00E922C1"/>
    <w:rsid w:val="00EA0467"/>
    <w:rsid w:val="00EB69B0"/>
    <w:rsid w:val="00EE3B34"/>
    <w:rsid w:val="00EE77C0"/>
    <w:rsid w:val="00EE7C2F"/>
    <w:rsid w:val="00EF1ED0"/>
    <w:rsid w:val="00EF3F93"/>
    <w:rsid w:val="00EF4E56"/>
    <w:rsid w:val="00F1333D"/>
    <w:rsid w:val="00F24545"/>
    <w:rsid w:val="00F62DA3"/>
    <w:rsid w:val="00F702BF"/>
    <w:rsid w:val="00F8738C"/>
    <w:rsid w:val="00FB249B"/>
    <w:rsid w:val="00FE6B74"/>
    <w:rsid w:val="00FF697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1">
    <w:name w:val="heading 1"/>
    <w:basedOn w:val="Normal"/>
    <w:next w:val="Normal"/>
    <w:link w:val="Ttulo1Car"/>
    <w:qFormat/>
    <w:rsid w:val="00135AB4"/>
    <w:pPr>
      <w:keepNext/>
      <w:jc w:val="center"/>
      <w:outlineLvl w:val="0"/>
    </w:pPr>
    <w:rPr>
      <w:rFonts w:ascii="Times New Roman" w:eastAsia="Times New Roman" w:hAnsi="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basedOn w:val="Fuentedeprrafopredete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character" w:styleId="Hipervnculovisitado">
    <w:name w:val="FollowedHyperlink"/>
    <w:basedOn w:val="Fuentedeprrafopredeter"/>
    <w:uiPriority w:val="99"/>
    <w:semiHidden/>
    <w:unhideWhenUsed/>
    <w:rsid w:val="00484C07"/>
    <w:rPr>
      <w:color w:val="800080" w:themeColor="followedHyperlink"/>
      <w:u w:val="single"/>
    </w:rPr>
  </w:style>
  <w:style w:type="character" w:customStyle="1" w:styleId="Ttulo1Car">
    <w:name w:val="Título 1 Car"/>
    <w:basedOn w:val="Fuentedeprrafopredeter"/>
    <w:link w:val="Ttulo1"/>
    <w:rsid w:val="00135AB4"/>
    <w:rPr>
      <w:rFonts w:ascii="Times New Roman" w:eastAsia="Times New Roman" w:hAnsi="Times New Roman"/>
      <w:b/>
      <w:lang w:val="ca-ES"/>
    </w:rPr>
  </w:style>
  <w:style w:type="paragraph" w:styleId="Textoindependiente">
    <w:name w:val="Body Text"/>
    <w:basedOn w:val="Normal"/>
    <w:link w:val="TextoindependienteCar"/>
    <w:rsid w:val="00135AB4"/>
    <w:pPr>
      <w:jc w:val="both"/>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135AB4"/>
    <w:rPr>
      <w:rFonts w:ascii="Times New Roman" w:eastAsia="Times New Roman" w:hAnsi="Times New Roman"/>
      <w:lang w:val="ca-ES"/>
    </w:rPr>
  </w:style>
  <w:style w:type="paragraph" w:styleId="NormalWeb">
    <w:name w:val="Normal (Web)"/>
    <w:basedOn w:val="Normal"/>
    <w:uiPriority w:val="99"/>
    <w:rsid w:val="00135AB4"/>
    <w:pPr>
      <w:spacing w:before="100" w:beforeAutospacing="1" w:after="119"/>
    </w:pPr>
    <w:rPr>
      <w:rFonts w:ascii="Times New Roman" w:eastAsia="Times New Roman" w:hAnsi="Times New Roman"/>
      <w:sz w:val="24"/>
      <w:szCs w:val="24"/>
      <w:lang w:val="es-ES" w:eastAsia="es-ES"/>
    </w:rPr>
  </w:style>
  <w:style w:type="paragraph" w:styleId="Ttulo">
    <w:name w:val="Title"/>
    <w:basedOn w:val="Normal"/>
    <w:link w:val="TtuloCar"/>
    <w:uiPriority w:val="10"/>
    <w:qFormat/>
    <w:rsid w:val="00135AB4"/>
    <w:pPr>
      <w:pBdr>
        <w:top w:val="single" w:sz="4" w:space="1" w:color="auto"/>
        <w:left w:val="single" w:sz="4" w:space="4" w:color="auto"/>
        <w:bottom w:val="single" w:sz="4" w:space="1" w:color="auto"/>
        <w:right w:val="single" w:sz="4" w:space="4" w:color="auto"/>
      </w:pBdr>
      <w:jc w:val="center"/>
    </w:pPr>
    <w:rPr>
      <w:rFonts w:ascii="LegacySanITCBoo" w:eastAsia="Times New Roman" w:hAnsi="LegacySanITCBoo"/>
      <w:sz w:val="26"/>
      <w:szCs w:val="20"/>
      <w:lang w:eastAsia="es-ES"/>
    </w:rPr>
  </w:style>
  <w:style w:type="character" w:customStyle="1" w:styleId="TtuloCar">
    <w:name w:val="Título Car"/>
    <w:basedOn w:val="Fuentedeprrafopredeter"/>
    <w:link w:val="Ttulo"/>
    <w:uiPriority w:val="10"/>
    <w:rsid w:val="00135AB4"/>
    <w:rPr>
      <w:rFonts w:ascii="LegacySanITCBoo" w:eastAsia="Times New Roman" w:hAnsi="LegacySanITCBoo"/>
      <w:sz w:val="26"/>
      <w:lang w:val="ca-ES"/>
    </w:rPr>
  </w:style>
  <w:style w:type="character" w:customStyle="1" w:styleId="hps">
    <w:name w:val="hps"/>
    <w:basedOn w:val="Fuentedeprrafopredeter"/>
    <w:rsid w:val="00135A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n.caib.es/S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340\AppData\Local\Temp\000.%20Plantilla%20base%20(p1_6,5)-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 Plantilla base (p1_6,5)-1</Template>
  <TotalTime>37</TotalTime>
  <Pages>3</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4442</CharactersWithSpaces>
  <SharedDoc>false</SharedDoc>
  <HLinks>
    <vt:vector size="12" baseType="variant">
      <vt:variant>
        <vt:i4>3801111</vt:i4>
      </vt:variant>
      <vt:variant>
        <vt:i4>6</vt:i4>
      </vt:variant>
      <vt:variant>
        <vt:i4>0</vt:i4>
      </vt:variant>
      <vt:variant>
        <vt:i4>5</vt:i4>
      </vt:variant>
      <vt:variant>
        <vt:lpwstr>mailto:comunicacio@caib.es</vt:lpwstr>
      </vt:variant>
      <vt:variant>
        <vt:lpwstr/>
      </vt:variant>
      <vt:variant>
        <vt:i4>3801111</vt:i4>
      </vt:variant>
      <vt:variant>
        <vt:i4>0</vt:i4>
      </vt:variant>
      <vt:variant>
        <vt:i4>0</vt:i4>
      </vt:variant>
      <vt:variant>
        <vt:i4>5</vt:i4>
      </vt:variant>
      <vt:variant>
        <vt:lpwstr>mailto:comunicacio@caib.es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u104340</dc:creator>
  <cp:lastModifiedBy>x18236201</cp:lastModifiedBy>
  <cp:revision>5</cp:revision>
  <dcterms:created xsi:type="dcterms:W3CDTF">2018-02-13T12:14:00Z</dcterms:created>
  <dcterms:modified xsi:type="dcterms:W3CDTF">2018-02-13T12:50:00Z</dcterms:modified>
</cp:coreProperties>
</file>