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Noto Sans" w:hAnsi="Noto Sans" w:cs="Arial"/>
          <w:b/>
          <w:b/>
          <w:bCs/>
        </w:rPr>
      </w:pPr>
      <w:r>
        <w:rPr>
          <w:rStyle w:val="Fuentedeprrafopredeter"/>
          <w:rFonts w:cs="Arial" w:ascii="Noto Sans" w:hAnsi="Noto Sans"/>
          <w:b/>
          <w:bCs/>
        </w:rPr>
        <w:t xml:space="preserve">CONVOCATORIA DE SUBVENCIONES </w:t>
      </w:r>
      <w:r>
        <w:rPr>
          <w:rStyle w:val="Fuentedeprrafopredeter"/>
          <w:rFonts w:cs="Noto Sans" w:ascii="Noto Sans" w:hAnsi="Noto Sans"/>
          <w:b/>
          <w:bCs/>
        </w:rPr>
        <w:t>SOIB - OPORTUNIDADES DE EMPLEO PARA PERSONAS CUALIFICADAS EN EL SECTOR PRIVADO 2026-2027</w:t>
      </w:r>
    </w:p>
    <w:p>
      <w:pPr>
        <w:pStyle w:val="Normal"/>
        <w:widowControl w:val="false"/>
        <w:spacing w:lineRule="atLeast" w:line="23"/>
        <w:rPr/>
      </w:pPr>
      <w:r>
        <w:rPr>
          <w:rStyle w:val="Fuentedeprrafopredeter"/>
          <w:rFonts w:cs="Noto Sans" w:ascii="Noto Sans" w:hAnsi="Noto Sans"/>
          <w:b/>
          <w:bCs/>
          <w:sz w:val="20"/>
          <w:szCs w:val="20"/>
        </w:rPr>
        <w:t>Resolución de la consejera de Trabajo, Función Públi</w:t>
      </w:r>
      <w:r>
        <w:rPr>
          <w:rStyle w:val="Fuentedeprrafopredeter"/>
          <w:rFonts w:cs="Noto Sans" w:ascii="Noto Sans" w:hAnsi="Noto Sans"/>
          <w:b/>
          <w:bCs/>
          <w:sz w:val="20"/>
          <w:szCs w:val="20"/>
          <w:highlight w:val="white"/>
        </w:rPr>
        <w:t xml:space="preserve">ca y Diálogo Social, y presidenta del Servicio de Empleo de las Illes Balears (SOIB), de 21 de julio de 2026 (BOIB núm. </w:t>
      </w:r>
      <w:r>
        <w:rPr>
          <w:rStyle w:val="Fuentedeprrafopredeter"/>
          <w:rFonts w:cs="Noto Sans" w:ascii="Noto Sans" w:hAnsi="Noto Sans"/>
          <w:b/>
          <w:bCs/>
          <w:sz w:val="20"/>
          <w:szCs w:val="20"/>
          <w:highlight w:val="white"/>
        </w:rPr>
        <w:t>94</w:t>
      </w:r>
      <w:r>
        <w:rPr>
          <w:rStyle w:val="Fuentedeprrafopredeter"/>
          <w:rFonts w:cs="Noto Sans" w:ascii="Noto Sans" w:hAnsi="Noto Sans"/>
          <w:b/>
          <w:bCs/>
          <w:sz w:val="20"/>
          <w:szCs w:val="20"/>
          <w:highlight w:val="white"/>
        </w:rPr>
        <w:t>, de 28 de julio de 2026)</w:t>
      </w:r>
    </w:p>
    <w:p>
      <w:pPr>
        <w:pStyle w:val="Normal"/>
        <w:widowControl w:val="false"/>
        <w:spacing w:lineRule="atLeast" w:line="23"/>
        <w:rPr>
          <w:rFonts w:ascii="Noto Sans" w:hAnsi="Noto Sans"/>
          <w:sz w:val="20"/>
          <w:szCs w:val="20"/>
        </w:rPr>
      </w:pPr>
      <w:r>
        <w:rPr>
          <w:rStyle w:val="Fuentedeprrafopredeter"/>
          <w:rFonts w:cs="Noto Sans" w:ascii="Noto Sans" w:hAnsi="Noto Sans"/>
          <w:sz w:val="20"/>
          <w:szCs w:val="20"/>
        </w:rPr>
        <w:t>Convocatoria de subvenciones destinada a financiar proyectes de experiencia profesional pera el empleo de personas con estudios cualificados contratadas por trabajadores autónomos o empresas.</w:t>
      </w:r>
    </w:p>
    <w:p>
      <w:pPr>
        <w:pStyle w:val="Normal"/>
        <w:widowControl w:val="false"/>
        <w:spacing w:lineRule="atLeast" w:line="23" w:beforeAutospacing="0" w:before="0" w:afterAutospacing="0" w:after="159"/>
        <w:jc w:val="left"/>
        <w:rPr/>
      </w:pPr>
      <w:r>
        <w:rPr>
          <w:rStyle w:val="Fuentedeprrafopredeter"/>
          <w:rFonts w:cs="Noto Sans" w:ascii="Noto Sans" w:hAnsi="Noto Sans"/>
          <w:b/>
          <w:bCs/>
        </w:rPr>
        <w:t xml:space="preserve">Codi SIA: </w:t>
      </w:r>
      <w:r>
        <w:rPr>
          <w:rFonts w:eastAsia="Noto Sans" w:cs="Noto Sans" w:ascii="Noto Sans" w:hAnsi="Noto Sans"/>
          <w:b w:val="false"/>
          <w:bCs w:val="false"/>
          <w:color w:val="000000" w:themeColor="text1" w:themeShade="ff" w:themeTint="ff"/>
          <w:sz w:val="18"/>
          <w:szCs w:val="18"/>
          <w:lang w:val="ca-ES"/>
        </w:rPr>
        <w:t>3285214</w:t>
      </w:r>
    </w:p>
    <w:p>
      <w:pPr>
        <w:pStyle w:val="Normal"/>
        <w:tabs>
          <w:tab w:val="clear" w:pos="709"/>
          <w:tab w:val="left" w:pos="13892" w:leader="none"/>
        </w:tabs>
        <w:rPr>
          <w:rFonts w:ascii="Noto Sans" w:hAnsi="Noto Sans"/>
        </w:rPr>
      </w:pPr>
      <w:r>
        <w:rPr>
          <w:rFonts w:cs="Arial" w:ascii="Noto Sans" w:hAnsi="Noto Sans"/>
          <w:b/>
        </w:rPr>
        <w:t xml:space="preserve">                </w:t>
      </w:r>
      <w:r>
        <w:rPr>
          <w:rFonts w:cs="Arial" w:ascii="Noto Sans" w:hAnsi="Noto Sans"/>
          <w:b/>
        </w:rPr>
        <w:t>MODELO DE DECLARACIÓN RESPONSABLE EN RELACIÓN A LAS AYUDAS DE MINIMIS RECIBIDAS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Noto Sans" w:hAnsi="Noto Sans" w:cs="Arial"/>
          <w:lang w:val="es-ES"/>
        </w:rPr>
      </w:pPr>
      <w:r>
        <w:rPr>
          <w:rFonts w:cs="Arial" w:ascii="Noto Sans" w:hAnsi="Noto Sans"/>
        </w:rPr>
        <w:t>Sr/Sra..………………………………….…..………..…………………… con NIF……………….…….…………solicitante de la subvención ”SOIB Oportunidades de Empleo para Personas Cualificadas en el Sector Privado 2026-2027” declara la veracidad de todos los datos obrantes y  que:</w:t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both"/>
        <w:rPr>
          <w:rFonts w:ascii="Noto Sans" w:hAnsi="Noto Sans"/>
        </w:rPr>
      </w:pPr>
      <w:r>
        <w:rPr>
          <w:rFonts w:cs="Arial" w:ascii="Noto Sans" w:hAnsi="Noto Sans"/>
          <w:b/>
          <w:lang w:val="es-ES_tradnl"/>
        </w:rPr>
        <w:t>Si, he recibido</w:t>
      </w:r>
      <w:r>
        <w:rPr>
          <w:rFonts w:cs="Arial" w:ascii="Noto Sans" w:hAnsi="Noto Sans"/>
          <w:b/>
          <w:vertAlign w:val="superscript"/>
          <w:lang w:val="es-ES_tradnl"/>
        </w:rPr>
        <w:t xml:space="preserve"> </w:t>
      </w:r>
      <w:r>
        <w:rPr>
          <w:rFonts w:cs="Arial" w:ascii="Noto Sans" w:hAnsi="Noto Sans"/>
          <w:b/>
          <w:lang w:val="es-ES_tradnl"/>
        </w:rPr>
        <w:t xml:space="preserve"> ayuda bajo el régimen de </w:t>
      </w:r>
      <w:r>
        <w:rPr>
          <w:rFonts w:cs="Arial" w:ascii="Noto Sans" w:hAnsi="Noto Sans"/>
          <w:b/>
          <w:i/>
          <w:lang w:val="es-ES_tradnl"/>
        </w:rPr>
        <w:t>minimis</w:t>
      </w:r>
      <w:r>
        <w:rPr>
          <w:rFonts w:cs="Arial" w:ascii="Noto Sans" w:hAnsi="Noto Sans"/>
          <w:b/>
          <w:lang w:val="es-ES_tradnl"/>
        </w:rPr>
        <w:t xml:space="preserve"> durante los tres últimos años fiscales,</w:t>
      </w:r>
      <w:r>
        <w:rPr>
          <w:rFonts w:cs="Arial" w:ascii="Noto Sans" w:hAnsi="Noto Sans"/>
          <w:lang w:val="es-ES_tradnl"/>
        </w:rPr>
        <w:t xml:space="preserve"> </w:t>
      </w:r>
      <w:r>
        <w:rPr>
          <w:rFonts w:cs="Arial" w:ascii="Noto Sans" w:hAnsi="Noto Sans"/>
          <w:b/>
          <w:bCs/>
          <w:lang w:val="es-ES_tradnl"/>
        </w:rPr>
        <w:t>que relaciono a continuación</w:t>
      </w:r>
      <w:r>
        <w:rPr>
          <w:rFonts w:cs="Arial" w:ascii="Noto Sans" w:hAnsi="Noto Sans"/>
          <w:lang w:val="es-ES_tradnl"/>
        </w:rPr>
        <w:t xml:space="preserve"> (el año en curso se considera como el año fiscal actual y los años precedentes, los otros dos años fiscales):</w:t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rPr>
          <w:rFonts w:ascii="Noto Sans" w:hAnsi="Noto Sans" w:cs="Arial"/>
          <w:lang w:val="es-ES_tradnl"/>
        </w:rPr>
      </w:pPr>
      <w:r>
        <w:rPr>
          <w:rFonts w:cs="Arial" w:ascii="Noto Sans" w:hAnsi="Noto Sans"/>
          <w:lang w:val="es-ES_tradnl"/>
        </w:rPr>
      </w:r>
    </w:p>
    <w:tbl>
      <w:tblPr>
        <w:tblW w:w="13782" w:type="dxa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73"/>
        <w:gridCol w:w="3997"/>
        <w:gridCol w:w="2911"/>
        <w:gridCol w:w="4000"/>
      </w:tblGrid>
      <w:tr>
        <w:trPr>
          <w:trHeight w:val="506" w:hRule="atLeast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  <w:t>Convocatoria de ayudas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  <w:t>Organismo que ha concedido la ayuda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  <w:t>Importe de la subvención concedida (en €)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jc w:val="center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  <w:t>Fecha de concesión de la subvención</w:t>
            </w:r>
          </w:p>
        </w:tc>
      </w:tr>
      <w:tr>
        <w:trPr>
          <w:trHeight w:val="233" w:hRule="atLeast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</w:tr>
      <w:tr>
        <w:trPr>
          <w:trHeight w:val="84" w:hRule="atLeast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</w:tr>
      <w:tr>
        <w:trPr>
          <w:trHeight w:val="62" w:hRule="atLeast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</w:tr>
      <w:tr>
        <w:trPr>
          <w:trHeight w:val="324" w:hRule="atLeast"/>
        </w:trPr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  <w:t>TOTAL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4395" w:leader="none"/>
                <w:tab w:val="left" w:pos="13892" w:leader="none"/>
              </w:tabs>
              <w:spacing w:before="0" w:after="0"/>
              <w:rPr>
                <w:rFonts w:ascii="Noto Sans" w:hAnsi="Noto Sans" w:cs="Arial"/>
                <w:b/>
                <w:b/>
                <w:lang w:val="es-ES_tradnl"/>
              </w:rPr>
            </w:pPr>
            <w:r>
              <w:rPr>
                <w:rFonts w:cs="Arial" w:ascii="Noto Sans" w:hAnsi="Noto Sans"/>
                <w:b/>
                <w:lang w:val="es-ES_tradnl"/>
              </w:rPr>
            </w:r>
          </w:p>
        </w:tc>
      </w:tr>
    </w:tbl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rPr>
          <w:rFonts w:ascii="Noto Sans" w:hAnsi="Noto Sans" w:cs="Arial"/>
        </w:rPr>
      </w:pPr>
      <w:r>
        <w:rPr>
          <w:rFonts w:cs="Arial" w:ascii="Noto Sans" w:hAnsi="Noto San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center"/>
        <w:rPr>
          <w:rFonts w:ascii="Noto Sans" w:hAnsi="Noto Sans" w:cs="Arial"/>
        </w:rPr>
      </w:pPr>
      <w:r>
        <w:rPr>
          <w:rFonts w:cs="Arial" w:ascii="Noto Sans" w:hAnsi="Noto Sans"/>
        </w:rPr>
      </w:r>
    </w:p>
    <w:p>
      <w:pPr>
        <w:pStyle w:val="Normal"/>
        <w:tabs>
          <w:tab w:val="clear" w:pos="709"/>
          <w:tab w:val="left" w:pos="4395" w:leader="none"/>
          <w:tab w:val="left" w:pos="13892" w:leader="none"/>
        </w:tabs>
        <w:spacing w:before="0" w:after="0"/>
        <w:jc w:val="center"/>
        <w:rPr>
          <w:rFonts w:ascii="Noto Sans" w:hAnsi="Noto Sans"/>
        </w:rPr>
      </w:pPr>
      <w:r>
        <w:rPr>
          <w:rFonts w:cs="Arial" w:ascii="Noto Sans" w:hAnsi="Noto Sans"/>
        </w:rPr>
        <w:t>En…………………………     Firmado electrónicamente</w:t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iCs/>
          <w:color w:val="000000"/>
          <w:lang w:val="ca-ES"/>
        </w:rPr>
      </w:pPr>
      <w:r>
        <w:rPr>
          <w:rFonts w:cs="Noto Sans" w:ascii="Noto Sans" w:hAnsi="Noto Sans"/>
          <w:b/>
          <w:iCs/>
          <w:color w:val="000000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iCs/>
          <w:color w:val="000000"/>
          <w:lang w:val="ca-ES"/>
        </w:rPr>
      </w:pPr>
      <w:r>
        <w:rPr>
          <w:rFonts w:cs="Noto Sans" w:ascii="Noto Sans" w:hAnsi="Noto Sans"/>
          <w:b/>
          <w:iCs/>
          <w:color w:val="000000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iCs/>
          <w:color w:val="000000"/>
          <w:lang w:val="ca-ES"/>
        </w:rPr>
      </w:pPr>
      <w:r>
        <w:rPr>
          <w:rFonts w:cs="Noto Sans" w:ascii="Noto Sans" w:hAnsi="Noto Sans"/>
          <w:b/>
          <w:iCs/>
          <w:color w:val="000000"/>
          <w:lang w:val="ca-ES"/>
        </w:rPr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iCs/>
          <w:color w:val="000000"/>
          <w:lang w:val="ca-ES"/>
        </w:rPr>
      </w:pPr>
      <w:r>
        <w:rPr>
          <w:rFonts w:cs="Noto Sans" w:ascii="Noto Sans" w:hAnsi="Noto Sans"/>
          <w:b/>
          <w:iCs/>
          <w:color w:val="000000"/>
          <w:lang w:val="ca-ES"/>
        </w:rPr>
        <w:t xml:space="preserve">SERVEI D’OCUPACIÓ DE LES ILLES BALEARS </w:t>
      </w:r>
    </w:p>
    <w:p>
      <w:pPr>
        <w:pStyle w:val="Encabezado1"/>
        <w:tabs>
          <w:tab w:val="clear" w:pos="4252"/>
          <w:tab w:val="clear" w:pos="8504"/>
        </w:tabs>
        <w:rPr>
          <w:rFonts w:ascii="Noto Sans" w:hAnsi="Noto Sans" w:cs="Noto Sans"/>
          <w:b/>
          <w:b/>
          <w:iCs/>
          <w:color w:val="000000"/>
          <w:lang w:val="ca-ES"/>
        </w:rPr>
      </w:pPr>
      <w:r>
        <w:rPr>
          <w:rFonts w:cs="Noto Sans" w:ascii="Noto Sans" w:hAnsi="Noto Sans"/>
          <w:b/>
          <w:iCs/>
          <w:color w:val="000000"/>
          <w:lang w:val="ca-ES"/>
        </w:rPr>
        <w:t>DIR3: A04027061</w:t>
      </w:r>
      <w:r>
        <w:br w:type="page"/>
      </w:r>
    </w:p>
    <w:p>
      <w:pPr>
        <w:pStyle w:val="Encabezado1"/>
        <w:tabs>
          <w:tab w:val="clear" w:pos="4252"/>
          <w:tab w:val="clear" w:pos="8504"/>
        </w:tabs>
        <w:spacing w:before="0" w:after="160"/>
        <w:rPr/>
      </w:pPr>
      <w:r>
        <w:rPr/>
      </w:r>
    </w:p>
    <w:sectPr>
      <w:headerReference w:type="default" r:id="rId2"/>
      <w:type w:val="nextPage"/>
      <w:pgSz w:orient="landscape" w:w="16838" w:h="11906"/>
      <w:pgMar w:left="1417" w:right="1417" w:header="708" w:top="1586" w:footer="0" w:bottom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Noto Sans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tabs>
        <w:tab w:val="clear" w:pos="4680"/>
        <w:tab w:val="clear" w:pos="9360"/>
        <w:tab w:val="center" w:pos="4252" w:leader="none"/>
        <w:tab w:val="center" w:pos="7088" w:leader="none"/>
        <w:tab w:val="right" w:pos="8504" w:leader="none"/>
        <w:tab w:val="right" w:pos="9781" w:leader="none"/>
      </w:tabs>
      <w:rPr/>
    </w:pPr>
    <w:r>
      <w:rPr>
        <w:rFonts w:eastAsia="Helvetica, Arial" w:cs="Helvetica, Arial" w:ascii="Helvetica, Arial" w:hAnsi="Helvetica, Arial"/>
      </w:rPr>
      <w:t xml:space="preserve">                              </w:t>
    </w:r>
    <w:r>
      <w:rPr>
        <w:rFonts w:eastAsia="Helvetica, Arial" w:cs="Helvetica, Arial" w:ascii="Helvetica, Arial" w:hAnsi="Helvetica, Arial"/>
      </w:rPr>
      <w:tab/>
      <w:tab/>
      <w:t xml:space="preserve">                                                              </w:t>
    </w:r>
    <w:r>
      <w:rPr/>
      <w:drawing>
        <wp:inline distT="0" distB="0" distL="0" distR="0">
          <wp:extent cx="5731510" cy="758190"/>
          <wp:effectExtent l="0" t="0" r="0" b="0"/>
          <wp:docPr id="1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Helvetica, Arial" w:cs="Helvetica, Arial" w:ascii="Helvetica, Arial" w:hAnsi="Helvetica, Arial"/>
      </w:rPr>
      <w:t xml:space="preserve">          </w:t>
    </w:r>
  </w:p>
  <w:p>
    <w:pPr>
      <w:pStyle w:val="Capalera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1ca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deglobusCar" w:customStyle="1">
    <w:name w:val="Text de globus Car"/>
    <w:basedOn w:val="DefaultParagraphFont"/>
    <w:link w:val="Textdeglobus"/>
    <w:uiPriority w:val="99"/>
    <w:semiHidden/>
    <w:qFormat/>
    <w:rsid w:val="009906be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906be"/>
    <w:rPr>
      <w:sz w:val="16"/>
      <w:szCs w:val="16"/>
    </w:rPr>
  </w:style>
  <w:style w:type="character" w:styleId="TextdecomentariCar" w:customStyle="1">
    <w:name w:val="Text de comentari Car"/>
    <w:basedOn w:val="DefaultParagraphFont"/>
    <w:link w:val="Textdecomentari"/>
    <w:uiPriority w:val="99"/>
    <w:qFormat/>
    <w:rsid w:val="009906be"/>
    <w:rPr>
      <w:sz w:val="20"/>
      <w:szCs w:val="20"/>
    </w:rPr>
  </w:style>
  <w:style w:type="character" w:styleId="TemadelcomentariCar" w:customStyle="1">
    <w:name w:val="Tema del comentari Car"/>
    <w:basedOn w:val="TextdecomentariCar"/>
    <w:link w:val="Temadelcomentari"/>
    <w:uiPriority w:val="99"/>
    <w:semiHidden/>
    <w:qFormat/>
    <w:rsid w:val="009906b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9906be"/>
    <w:rPr>
      <w:color w:val="808080"/>
    </w:rPr>
  </w:style>
  <w:style w:type="character" w:styleId="CapaleraCar" w:customStyle="1">
    <w:name w:val="Capçalera Car"/>
    <w:basedOn w:val="DefaultParagraphFont"/>
    <w:link w:val="Capalera"/>
    <w:uiPriority w:val="99"/>
    <w:qFormat/>
    <w:rsid w:val="009906be"/>
    <w:rPr/>
  </w:style>
  <w:style w:type="character" w:styleId="PeuCar" w:customStyle="1">
    <w:name w:val="Peu Car"/>
    <w:basedOn w:val="DefaultParagraphFont"/>
    <w:link w:val="Peu"/>
    <w:uiPriority w:val="99"/>
    <w:qFormat/>
    <w:rsid w:val="009906be"/>
    <w:rPr/>
  </w:style>
  <w:style w:type="character" w:styleId="TextdenotaapeudepginaCar" w:customStyle="1">
    <w:name w:val="Text de nota a peu de pàgina Car"/>
    <w:basedOn w:val="DefaultParagraphFont"/>
    <w:link w:val="Textdenotaapeudepgina"/>
    <w:uiPriority w:val="99"/>
    <w:qFormat/>
    <w:rsid w:val="009906be"/>
    <w:rPr>
      <w:sz w:val="20"/>
      <w:szCs w:val="20"/>
    </w:rPr>
  </w:style>
  <w:style w:type="character" w:styleId="Ancladenotaalpie" w:customStyle="1">
    <w:name w:val="Ancla de nota al pie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9906be"/>
    <w:rPr>
      <w:vertAlign w:val="superscript"/>
    </w:rPr>
  </w:style>
  <w:style w:type="character" w:styleId="EnlacedeInternet" w:customStyle="1">
    <w:name w:val="Enlace de Internet"/>
    <w:basedOn w:val="DefaultParagraphFont"/>
    <w:uiPriority w:val="99"/>
    <w:unhideWhenUsed/>
    <w:qFormat/>
    <w:rsid w:val="00d07010"/>
    <w:rPr>
      <w:color w:val="0563C1" w:themeColor="hyperlink"/>
      <w:u w:val="single"/>
    </w:rPr>
  </w:style>
  <w:style w:type="character" w:styleId="ListLabel1" w:customStyle="1">
    <w:name w:val="ListLabel 1"/>
    <w:qFormat/>
    <w:rPr>
      <w:rFonts w:eastAsia="Calibri" w:cs="Arial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color w:val="auto"/>
    </w:rPr>
  </w:style>
  <w:style w:type="character" w:styleId="ListLabel6" w:customStyle="1">
    <w:name w:val="ListLabel 6"/>
    <w:qFormat/>
    <w:rPr>
      <w:rFonts w:eastAsia="Calibri" w:cs="Calibri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Calibri" w:cs="Calibri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eastAsia="Calibri" w:cs="Calibri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eastAsia="Calibri" w:cs="Calibri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Arial"/>
      <w:sz w:val="24"/>
      <w:szCs w:val="24"/>
    </w:rPr>
  </w:style>
  <w:style w:type="character" w:styleId="ListLabel20" w:customStyle="1">
    <w:name w:val="ListLabel 20"/>
    <w:qFormat/>
    <w:rPr>
      <w:rFonts w:cs="Arial"/>
      <w:sz w:val="24"/>
      <w:szCs w:val="24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b w:val="false"/>
      <w:i w:val="false"/>
      <w:caps w:val="false"/>
      <w:smallCaps w:val="false"/>
      <w:strike w:val="false"/>
      <w:dstrike w:val="false"/>
      <w:shadow w:val="false"/>
      <w:emboss w:val="false"/>
      <w:imprint w:val="false"/>
      <w:vanish w:val="false"/>
      <w:color w:val="auto"/>
      <w:position w:val="0"/>
      <w:sz w:val="22"/>
      <w:sz w:val="22"/>
      <w:vertAlign w:val="baseline"/>
    </w:rPr>
  </w:style>
  <w:style w:type="character" w:styleId="ListLabel25" w:customStyle="1">
    <w:name w:val="ListLabel 25"/>
    <w:qFormat/>
    <w:rPr>
      <w:b/>
      <w:sz w:val="22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qFormat/>
    <w:rPr>
      <w:vertAlign w:val="superscript"/>
    </w:rPr>
  </w:style>
  <w:style w:type="character" w:styleId="Caracteresdenotafinal" w:customStyle="1">
    <w:name w:val="Caracteres de nota final"/>
    <w:qFormat/>
    <w:rPr/>
  </w:style>
  <w:style w:type="character" w:styleId="Fuentedeprrafopredeter" w:customStyle="1">
    <w:name w:val="Fuente de párrafo predeter."/>
    <w:qFormat/>
    <w:rPr/>
  </w:style>
  <w:style w:type="character" w:styleId="Fuentedeprrafopredeter5" w:customStyle="1">
    <w:name w:val="Fuente de párrafo predeter.5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Ttulo" w:customStyle="1">
    <w:name w:val="Título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ol">
    <w:name w:val="Title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9906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decomentariCar"/>
    <w:uiPriority w:val="99"/>
    <w:unhideWhenUsed/>
    <w:qFormat/>
    <w:rsid w:val="009906b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delcomentariCar"/>
    <w:uiPriority w:val="99"/>
    <w:semiHidden/>
    <w:unhideWhenUsed/>
    <w:qFormat/>
    <w:rsid w:val="009906be"/>
    <w:pPr/>
    <w:rPr>
      <w:b/>
      <w:bCs/>
    </w:rPr>
  </w:style>
  <w:style w:type="paragraph" w:styleId="ListParagraph">
    <w:name w:val="List Paragraph"/>
    <w:basedOn w:val="Normal"/>
    <w:uiPriority w:val="34"/>
    <w:qFormat/>
    <w:rsid w:val="009906be"/>
    <w:pPr>
      <w:spacing w:before="0" w:after="160"/>
      <w:ind w:left="720" w:hanging="0"/>
      <w:contextualSpacing/>
    </w:pPr>
    <w:rPr/>
  </w:style>
  <w:style w:type="paragraph" w:styleId="Capalera">
    <w:name w:val="Header"/>
    <w:basedOn w:val="Normal"/>
    <w:uiPriority w:val="99"/>
    <w:unhideWhenUsed/>
    <w:rsid w:val="5ced1b30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Peudepgina">
    <w:name w:val="Footer"/>
    <w:basedOn w:val="Normal"/>
    <w:uiPriority w:val="99"/>
    <w:unhideWhenUsed/>
    <w:rsid w:val="5ced1b30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Revision">
    <w:name w:val="Revision"/>
    <w:uiPriority w:val="99"/>
    <w:semiHidden/>
    <w:qFormat/>
    <w:rsid w:val="009906be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Default" w:customStyle="1">
    <w:name w:val="Default"/>
    <w:qFormat/>
    <w:rsid w:val="009906be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es-ES" w:eastAsia="en-US" w:bidi="ar-SA"/>
    </w:rPr>
  </w:style>
  <w:style w:type="paragraph" w:styleId="Notaalpeu">
    <w:name w:val="Footnote Text"/>
    <w:basedOn w:val="Normal"/>
    <w:link w:val="TextdenotaapeudepginaCar"/>
    <w:uiPriority w:val="99"/>
    <w:unhideWhenUsed/>
    <w:rsid w:val="009906be"/>
    <w:pPr>
      <w:spacing w:lineRule="auto" w:line="240" w:before="0" w:after="0"/>
    </w:pPr>
    <w:rPr>
      <w:sz w:val="20"/>
      <w:szCs w:val="20"/>
    </w:rPr>
  </w:style>
  <w:style w:type="paragraph" w:styleId="Pa10" w:customStyle="1">
    <w:name w:val="Pa10"/>
    <w:basedOn w:val="Default"/>
    <w:next w:val="Default"/>
    <w:qFormat/>
    <w:rsid w:val="00ce317d"/>
    <w:pPr>
      <w:spacing w:lineRule="atLeast" w:line="201"/>
    </w:pPr>
    <w:rPr>
      <w:rFonts w:eastAsia="Times New Roman" w:cs="Times New Roman"/>
      <w:color w:val="auto"/>
      <w:lang w:eastAsia="es-ES"/>
    </w:rPr>
  </w:style>
  <w:style w:type="paragraph" w:styleId="Parrafo1" w:customStyle="1">
    <w:name w:val="parrafo1"/>
    <w:basedOn w:val="Normal"/>
    <w:qFormat/>
    <w:rsid w:val="00db72a7"/>
    <w:pPr>
      <w:spacing w:lineRule="auto" w:line="240" w:before="180" w:after="180"/>
      <w:ind w:firstLine="360"/>
      <w:jc w:val="both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a6" w:customStyle="1">
    <w:name w:val="Pa6"/>
    <w:basedOn w:val="Default"/>
    <w:next w:val="Default"/>
    <w:uiPriority w:val="99"/>
    <w:qFormat/>
    <w:rsid w:val="001a2a86"/>
    <w:pPr>
      <w:spacing w:lineRule="atLeast" w:line="201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qFormat/>
    <w:rsid w:val="00fa3452"/>
    <w:pPr/>
    <w:rPr>
      <w:rFonts w:ascii="Times New Roman" w:hAnsi="Times New Roman" w:cs="Times New Roman"/>
      <w:sz w:val="24"/>
      <w:szCs w:val="24"/>
    </w:rPr>
  </w:style>
  <w:style w:type="paragraph" w:styleId="Contenidodelmarco" w:customStyle="1">
    <w:name w:val="Contenido del marco"/>
    <w:basedOn w:val="Normal"/>
    <w:qFormat/>
    <w:pPr/>
    <w:rPr/>
  </w:style>
  <w:style w:type="paragraph" w:styleId="Encabezado1" w:customStyle="1">
    <w:name w:val="Encabezado1"/>
    <w:basedOn w:val="Normal"/>
    <w:qFormat/>
    <w:pPr>
      <w:tabs>
        <w:tab w:val="clear" w:pos="709"/>
        <w:tab w:val="center" w:pos="4252" w:leader="none"/>
        <w:tab w:val="right" w:pos="8504" w:leader="none"/>
      </w:tabs>
      <w:suppressAutoHyphens w:val="tru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cula">
    <w:name w:val="Table Grid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1">
    <w:name w:val="Tabla con cuadrícula1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2">
    <w:name w:val="Tabla con cuadrícula2"/>
    <w:basedOn w:val="Taulanormal"/>
    <w:uiPriority w:val="39"/>
    <w:rsid w:val="00623e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3">
    <w:name w:val="Tabla con cuadrícula3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4">
    <w:name w:val="Tabla con cuadrícula4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5">
    <w:name w:val="Tabla con cuadrícula5"/>
    <w:basedOn w:val="Taulanormal"/>
    <w:uiPriority w:val="39"/>
    <w:rsid w:val="002e19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<Relationship Id="rId10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5" ma:contentTypeDescription="Crea un document nou" ma:contentTypeScope="" ma:versionID="dd55e0647d4a23c6b0dc0e0796ed1bd8">
  <xsd:schema xmlns:xsd="http://www.w3.org/2001/XMLSchema" xmlns:xs="http://www.w3.org/2001/XMLSchema" xmlns:p="http://schemas.microsoft.com/office/2006/metadata/properties" xmlns:ns2="39adf604-ba00-4eaf-81f7-fa7b221ef4dc" xmlns:ns3="5cd8363b-103d-482e-a584-665cb919f4de" xmlns:ns4="http://schemas.microsoft.com/sharepoint/v4" targetNamespace="http://schemas.microsoft.com/office/2006/metadata/properties" ma:root="true" ma:fieldsID="95fc9057df4e1f91440e98ff460c8cb2" ns2:_="" ns3:_="" ns4:_="">
    <xsd:import namespace="39adf604-ba00-4eaf-81f7-fa7b221ef4dc"/>
    <xsd:import namespace="5cd8363b-103d-482e-a584-665cb919f4d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7NAJHSFDS242-1295627390-4394824</_dlc_DocId>
    <_dlc_DocIdUrl xmlns="39adf604-ba00-4eaf-81f7-fa7b221ef4dc">
      <Url>https://caib.sharepoint.com/sites/ARXIUS-SOIB/_layouts/15/DocIdRedir.aspx?ID=7NAJHSFDS242-1295627390-4394824</Url>
      <Description>7NAJHSFDS242-1295627390-4394824</Description>
    </_dlc_DocIdUr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16527-3D09-4B3C-A168-E7D023F6891C}"/>
</file>

<file path=customXml/itemProps2.xml><?xml version="1.0" encoding="utf-8"?>
<ds:datastoreItem xmlns:ds="http://schemas.openxmlformats.org/officeDocument/2006/customXml" ds:itemID="{27F3BF84-0D48-4A11-BB6E-3489DBB9274E}"/>
</file>

<file path=customXml/itemProps3.xml><?xml version="1.0" encoding="utf-8"?>
<ds:datastoreItem xmlns:ds="http://schemas.openxmlformats.org/officeDocument/2006/customXml" ds:itemID="{D0AB97B9-9687-43A1-AE6A-E030621C2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285605-04DA-4178-8AB3-DCFE83974092}"/>
</file>

<file path=customXml/itemProps5.xml><?xml version="1.0" encoding="utf-8"?>
<ds:datastoreItem xmlns:ds="http://schemas.openxmlformats.org/officeDocument/2006/customXml" ds:itemID="{6F67B987-1992-4D90-8115-E2CC3319B1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3</Pages>
  <Words>193</Words>
  <Characters>1113</Characters>
  <CharactersWithSpaces>1418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2017-02-09T09:56:00Z</dcterms:created>
  <dc:creator>Mesa Zambrano, Belen</dc:creator>
  <dc:description/>
  <dc:language>es-ES</dc:language>
  <cp:lastModifiedBy/>
  <cp:lastPrinted>2025-06-05T09:51:00Z</cp:lastPrinted>
  <dcterms:modified xsi:type="dcterms:W3CDTF">2026-07-28T08:40:17Z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0x0101000051345C5EC822449975CFC5154EBFDB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MediaServiceImageTags">
    <vt:lpwstr/>
  </property>
  <property fmtid="{D5CDD505-2E9C-101B-9397-08002B2CF9AE}" pid="9" name="Order">
    <vt:i4>61992400</vt:i4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_dlc_DocIdItemGuid">
    <vt:lpwstr>68d8039a-2828-4041-9d39-9f2263d11694</vt:lpwstr>
  </property>
</Properties>
</file>