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B13C2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B13C2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1</w:t>
                                  </w:r>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B13C2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B13C2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13C21">
                            <w:pPr>
                              <w:jc w:val="center"/>
                            </w:pPr>
                            <w:r>
                              <w:t>1</w:t>
                            </w:r>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547EEF">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547EEF">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rsidTr="00547EEF">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rPr>
                <w:rFonts w:cs="Noto Sans"/>
                <w:b/>
                <w:lang w:val="es-ES"/>
              </w:rPr>
            </w:pPr>
            <w:bookmarkStart w:id="12" w:name="_GoBack"/>
            <w:r>
              <w:rPr>
                <w:rFonts w:cs="Noto Sans"/>
                <w:b/>
                <w:lang w:val="es-ES"/>
              </w:rPr>
              <w:t>DECLARO:</w:t>
            </w:r>
          </w:p>
        </w:tc>
      </w:tr>
      <w:bookmarkEnd w:id="12"/>
      <w:tr w:rsidR="0087330B" w:rsidTr="00176AB2">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rsidTr="00176AB2">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rsidTr="00176AB2">
        <w:trPr>
          <w:trHeight w:val="2530"/>
        </w:trPr>
        <w:tc>
          <w:tcPr>
            <w:tcW w:w="10632" w:type="dxa"/>
            <w:tcBorders>
              <w:top w:val="single" w:sz="6" w:space="0" w:color="000000"/>
              <w:left w:val="single" w:sz="18" w:space="0" w:color="000000"/>
              <w:bottom w:val="single" w:sz="18" w:space="0" w:color="auto"/>
              <w:right w:val="single" w:sz="18" w:space="0" w:color="auto"/>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Tramitación del procedimiento administrativo de concesión de las subvenciones </w:t>
            </w:r>
            <w:r w:rsidR="00176AB2">
              <w:rPr>
                <w:lang w:val="es-ES"/>
              </w:rPr>
              <w:t>directas</w:t>
            </w:r>
            <w:r>
              <w:rPr>
                <w:lang w:val="es-ES"/>
              </w:rPr>
              <w:t xml:space="preserve"> del Instituto Balear de la Mujer, de acuerdo con lo previsto en el Texto refundido de la Ley de subvenciones, aprobado por el Decreto legislativo 2/2005, de 29 de diciembre;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w:t>
            </w:r>
            <w:r w:rsidR="00936621">
              <w:rPr>
                <w:lang w:val="es-ES"/>
              </w:rPr>
              <w:t xml:space="preserve"> y Administraciones Públicas</w:t>
            </w:r>
            <w:r w:rsidR="00770F8B">
              <w:rPr>
                <w:lang w:val="es-ES"/>
              </w:rPr>
              <w:t xml:space="preserve"> (P</w:t>
            </w:r>
            <w:r w:rsidR="00617974" w:rsidRPr="000A4024">
              <w:rPr>
                <w:lang w:val="es-ES"/>
              </w:rPr>
              <w:t xml:space="preserve">s.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547EEF">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176AB2"/>
    <w:rsid w:val="00191AF4"/>
    <w:rsid w:val="003169AE"/>
    <w:rsid w:val="00547EEF"/>
    <w:rsid w:val="005D5163"/>
    <w:rsid w:val="00617974"/>
    <w:rsid w:val="00671C29"/>
    <w:rsid w:val="006F6C9F"/>
    <w:rsid w:val="00770F8B"/>
    <w:rsid w:val="0087330B"/>
    <w:rsid w:val="00936621"/>
    <w:rsid w:val="0094206A"/>
    <w:rsid w:val="00991428"/>
    <w:rsid w:val="009C7689"/>
    <w:rsid w:val="00A140A4"/>
    <w:rsid w:val="00B13C21"/>
    <w:rsid w:val="00BA0648"/>
    <w:rsid w:val="00C725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AB2D29-EA02-4550-956A-33BE5D2A1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Pages>
  <Words>924</Words>
  <Characters>5085</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8</cp:revision>
  <cp:lastPrinted>2023-03-28T12:04:00Z</cp:lastPrinted>
  <dcterms:created xsi:type="dcterms:W3CDTF">2025-02-18T08:15:00Z</dcterms:created>
  <dcterms:modified xsi:type="dcterms:W3CDTF">2025-06-05T10:21:00Z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